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11AB3144"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4641F9">
        <w:rPr>
          <w:rFonts w:ascii="GHEA Grapalat" w:hAnsi="GHEA Grapalat" w:cs="Times Armenian"/>
          <w:bCs/>
          <w:color w:val="FF0000"/>
          <w:sz w:val="14"/>
          <w:szCs w:val="14"/>
        </w:rPr>
        <w:t>ԳՀ</w:t>
      </w:r>
      <w:r w:rsidR="00A044D9">
        <w:rPr>
          <w:rFonts w:ascii="GHEA Grapalat" w:hAnsi="GHEA Grapalat" w:cs="Times Armenian"/>
          <w:bCs/>
          <w:color w:val="FF0000"/>
          <w:sz w:val="14"/>
          <w:szCs w:val="14"/>
        </w:rPr>
        <w:t>Ա</w:t>
      </w:r>
      <w:r w:rsidR="004E191B">
        <w:rPr>
          <w:rFonts w:ascii="GHEA Grapalat" w:hAnsi="GHEA Grapalat" w:cs="Times Armenian"/>
          <w:bCs/>
          <w:color w:val="FF0000"/>
          <w:sz w:val="14"/>
          <w:szCs w:val="14"/>
        </w:rPr>
        <w:t>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FE781D">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DE274D">
        <w:rPr>
          <w:rFonts w:ascii="GHEA Grapalat" w:hAnsi="GHEA Grapalat" w:cs="Times Armenian"/>
          <w:bCs/>
          <w:color w:val="FF0000"/>
          <w:sz w:val="14"/>
          <w:szCs w:val="14"/>
          <w:lang w:val="af-ZA"/>
        </w:rPr>
        <w:t>7</w:t>
      </w:r>
      <w:r w:rsidR="0094664F">
        <w:rPr>
          <w:rFonts w:ascii="GHEA Grapalat" w:hAnsi="GHEA Grapalat" w:cs="Times Armenian"/>
          <w:bCs/>
          <w:color w:val="FF0000"/>
          <w:sz w:val="14"/>
          <w:szCs w:val="14"/>
          <w:lang w:val="af-ZA"/>
        </w:rPr>
        <w:t>/</w:t>
      </w:r>
      <w:r w:rsidR="00FE781D">
        <w:rPr>
          <w:rFonts w:ascii="GHEA Grapalat" w:hAnsi="GHEA Grapalat" w:cs="Times Armenian"/>
          <w:bCs/>
          <w:color w:val="FF0000"/>
          <w:sz w:val="14"/>
          <w:szCs w:val="14"/>
          <w:lang w:val="af-ZA"/>
        </w:rPr>
        <w:t>5</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A14538">
        <w:rPr>
          <w:rFonts w:ascii="GHEA Grapalat" w:hAnsi="GHEA Grapalat"/>
          <w:color w:val="FF0000"/>
          <w:sz w:val="14"/>
          <w:szCs w:val="14"/>
          <w:lang w:val="af-ZA"/>
        </w:rPr>
        <w:t>5</w:t>
      </w:r>
      <w:r w:rsidRPr="001603A6">
        <w:rPr>
          <w:rFonts w:ascii="GHEA Grapalat" w:hAnsi="GHEA Grapalat"/>
          <w:color w:val="FF0000"/>
          <w:sz w:val="14"/>
          <w:szCs w:val="14"/>
          <w:lang w:val="af-ZA"/>
        </w:rPr>
        <w:t xml:space="preserve"> թվականի </w:t>
      </w:r>
      <w:r w:rsidR="00FE781D">
        <w:rPr>
          <w:rFonts w:ascii="GHEA Grapalat" w:hAnsi="GHEA Grapalat"/>
          <w:color w:val="FF0000"/>
          <w:sz w:val="14"/>
          <w:szCs w:val="14"/>
          <w:lang w:val="af-ZA"/>
        </w:rPr>
        <w:t>փետրվար</w:t>
      </w:r>
      <w:r w:rsidR="00DE274D">
        <w:rPr>
          <w:rFonts w:ascii="GHEA Grapalat" w:hAnsi="GHEA Grapalat"/>
          <w:color w:val="FF0000"/>
          <w:sz w:val="14"/>
          <w:szCs w:val="14"/>
          <w:lang w:val="af-ZA"/>
        </w:rPr>
        <w:t>ի</w:t>
      </w:r>
      <w:r w:rsidR="00F12069">
        <w:rPr>
          <w:rFonts w:ascii="GHEA Grapalat" w:hAnsi="GHEA Grapalat"/>
          <w:color w:val="FF0000"/>
          <w:sz w:val="14"/>
          <w:szCs w:val="14"/>
          <w:lang w:val="af-ZA"/>
        </w:rPr>
        <w:t xml:space="preserve"> </w:t>
      </w:r>
      <w:r w:rsidR="00FE781D">
        <w:rPr>
          <w:rFonts w:ascii="GHEA Grapalat" w:hAnsi="GHEA Grapalat"/>
          <w:color w:val="FF0000"/>
          <w:sz w:val="14"/>
          <w:szCs w:val="14"/>
          <w:lang w:val="af-ZA"/>
        </w:rPr>
        <w:t>6</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840"/>
        <w:gridCol w:w="29"/>
        <w:gridCol w:w="89"/>
        <w:gridCol w:w="201"/>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44"/>
        <w:gridCol w:w="402"/>
        <w:gridCol w:w="1675"/>
      </w:tblGrid>
      <w:tr w:rsidR="0022631D" w:rsidRPr="001603A6" w14:paraId="3BCB0F4A" w14:textId="77777777" w:rsidTr="00CF10B9">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234" w:type="dxa"/>
            <w:gridSpan w:val="38"/>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FE781D" w14:paraId="796D388F" w14:textId="77777777" w:rsidTr="00144241">
        <w:trPr>
          <w:trHeight w:val="20"/>
        </w:trPr>
        <w:tc>
          <w:tcPr>
            <w:tcW w:w="618"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59" w:type="dxa"/>
            <w:gridSpan w:val="7"/>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3"/>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tcBorders>
              <w:right w:val="single" w:sz="4" w:space="0" w:color="auto"/>
            </w:tcBorders>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121" w:type="dxa"/>
            <w:gridSpan w:val="3"/>
            <w:vMerge w:val="restart"/>
            <w:tcBorders>
              <w:left w:val="single" w:sz="4" w:space="0" w:color="auto"/>
            </w:tcBorders>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144241">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59" w:type="dxa"/>
            <w:gridSpan w:val="7"/>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tcBorders>
              <w:right w:val="single" w:sz="4" w:space="0" w:color="auto"/>
            </w:tcBorders>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left w:val="single" w:sz="4" w:space="0" w:color="auto"/>
            </w:tcBorders>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144241">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59" w:type="dxa"/>
            <w:gridSpan w:val="7"/>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right w:val="single" w:sz="4"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left w:val="single" w:sz="4" w:space="0" w:color="auto"/>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8F2BE0" w:rsidRPr="00FE781D" w14:paraId="1A843700" w14:textId="40D9BFBD" w:rsidTr="00095085">
        <w:trPr>
          <w:trHeight w:val="20"/>
        </w:trPr>
        <w:tc>
          <w:tcPr>
            <w:tcW w:w="618" w:type="dxa"/>
            <w:gridSpan w:val="2"/>
            <w:tcBorders>
              <w:bottom w:val="single" w:sz="8" w:space="0" w:color="auto"/>
            </w:tcBorders>
            <w:shd w:val="clear" w:color="auto" w:fill="auto"/>
            <w:vAlign w:val="center"/>
          </w:tcPr>
          <w:p w14:paraId="393F8404" w14:textId="38F173E5" w:rsidR="008F2BE0" w:rsidRPr="001603A6" w:rsidRDefault="008F2BE0" w:rsidP="00FE781D">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w:t>
            </w:r>
          </w:p>
        </w:tc>
        <w:tc>
          <w:tcPr>
            <w:tcW w:w="1359" w:type="dxa"/>
            <w:gridSpan w:val="7"/>
            <w:tcBorders>
              <w:bottom w:val="single" w:sz="8" w:space="0" w:color="auto"/>
            </w:tcBorders>
            <w:shd w:val="clear" w:color="auto" w:fill="auto"/>
            <w:vAlign w:val="center"/>
          </w:tcPr>
          <w:p w14:paraId="54B86724" w14:textId="2DF6CCB0"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Վառելիքի</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համար</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նախատեսված</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փայտ</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Վառելափայտ</w:t>
            </w:r>
            <w:proofErr w:type="spellEnd"/>
          </w:p>
        </w:tc>
        <w:tc>
          <w:tcPr>
            <w:tcW w:w="720" w:type="dxa"/>
            <w:gridSpan w:val="3"/>
            <w:tcBorders>
              <w:bottom w:val="single" w:sz="8" w:space="0" w:color="auto"/>
            </w:tcBorders>
            <w:shd w:val="clear" w:color="auto" w:fill="auto"/>
            <w:vAlign w:val="center"/>
          </w:tcPr>
          <w:p w14:paraId="4159BA2D" w14:textId="5BFFF0F5"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խ.մ</w:t>
            </w:r>
            <w:proofErr w:type="spellEnd"/>
            <w:r w:rsidRPr="00FE781D">
              <w:rPr>
                <w:rFonts w:ascii="GHEA Grapalat" w:hAnsi="GHEA Grapalat" w:cs="Arial"/>
                <w:sz w:val="14"/>
                <w:szCs w:val="14"/>
                <w:lang w:val="af-ZA"/>
              </w:rPr>
              <w:t>.</w:t>
            </w:r>
          </w:p>
        </w:tc>
        <w:tc>
          <w:tcPr>
            <w:tcW w:w="1092" w:type="dxa"/>
            <w:gridSpan w:val="4"/>
            <w:tcBorders>
              <w:bottom w:val="single" w:sz="8" w:space="0" w:color="auto"/>
            </w:tcBorders>
            <w:shd w:val="clear" w:color="auto" w:fill="auto"/>
            <w:vAlign w:val="center"/>
          </w:tcPr>
          <w:p w14:paraId="2A4831FB" w14:textId="12CDABC9"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811" w:type="dxa"/>
            <w:gridSpan w:val="4"/>
            <w:tcBorders>
              <w:bottom w:val="single" w:sz="8" w:space="0" w:color="auto"/>
            </w:tcBorders>
            <w:shd w:val="clear" w:color="auto" w:fill="auto"/>
            <w:vAlign w:val="center"/>
          </w:tcPr>
          <w:p w14:paraId="2EB237A9" w14:textId="0EAB1335"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8F2BE0">
              <w:rPr>
                <w:rFonts w:ascii="GHEA Grapalat" w:hAnsi="GHEA Grapalat" w:cs="Arial"/>
                <w:sz w:val="14"/>
                <w:szCs w:val="14"/>
                <w:lang w:val="af-ZA"/>
              </w:rPr>
              <w:t>750</w:t>
            </w:r>
          </w:p>
        </w:tc>
        <w:tc>
          <w:tcPr>
            <w:tcW w:w="1067" w:type="dxa"/>
            <w:gridSpan w:val="4"/>
            <w:tcBorders>
              <w:bottom w:val="single" w:sz="8" w:space="0" w:color="auto"/>
            </w:tcBorders>
            <w:shd w:val="clear" w:color="auto" w:fill="auto"/>
            <w:vAlign w:val="center"/>
          </w:tcPr>
          <w:p w14:paraId="060E2132" w14:textId="2A687CA9"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671C23A0" w14:textId="3416BE91"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FE781D">
              <w:rPr>
                <w:rFonts w:ascii="GHEA Grapalat" w:hAnsi="GHEA Grapalat" w:cs="Arial"/>
                <w:sz w:val="14"/>
                <w:szCs w:val="14"/>
                <w:lang w:val="af-ZA"/>
              </w:rPr>
              <w:t xml:space="preserve"> 22350000</w:t>
            </w:r>
          </w:p>
        </w:tc>
        <w:tc>
          <w:tcPr>
            <w:tcW w:w="4012" w:type="dxa"/>
            <w:gridSpan w:val="10"/>
            <w:vMerge w:val="restart"/>
            <w:shd w:val="clear" w:color="auto" w:fill="auto"/>
            <w:vAlign w:val="center"/>
          </w:tcPr>
          <w:p w14:paraId="7C9D86CE" w14:textId="251F1B84" w:rsidR="008F2BE0" w:rsidRPr="00A14538" w:rsidRDefault="008F2BE0" w:rsidP="00FE781D">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sidRPr="00787165">
              <w:rPr>
                <w:rFonts w:ascii="GHEA Grapalat" w:hAnsi="GHEA Grapalat" w:cs="Sylfaen"/>
                <w:sz w:val="16"/>
                <w:szCs w:val="16"/>
                <w:lang w:val="hy-AM"/>
              </w:rPr>
              <w:t>Նախատեսվում</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է</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ջեռուցման</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նպատակով</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վառարանում</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այրելու</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և</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դաշտային</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խոհանոցներում</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սննդի</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պատրաստման</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համար</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 xml:space="preserve">Բոխու </w:t>
            </w:r>
            <w:r w:rsidRPr="00787165">
              <w:rPr>
                <w:rFonts w:ascii="GHEA Grapalat" w:hAnsi="GHEA Grapalat" w:cs="Times Armenian"/>
                <w:sz w:val="16"/>
                <w:szCs w:val="16"/>
                <w:lang w:val="hy-AM"/>
              </w:rPr>
              <w:t xml:space="preserve">և/կամ </w:t>
            </w:r>
            <w:r w:rsidRPr="00787165">
              <w:rPr>
                <w:rFonts w:ascii="GHEA Grapalat" w:hAnsi="GHEA Grapalat" w:cs="Sylfaen"/>
                <w:sz w:val="16"/>
                <w:szCs w:val="16"/>
                <w:lang w:val="hy-AM"/>
              </w:rPr>
              <w:t xml:space="preserve">հաճարենու </w:t>
            </w:r>
            <w:r w:rsidRPr="00787165">
              <w:rPr>
                <w:rFonts w:ascii="GHEA Grapalat" w:hAnsi="GHEA Grapalat" w:cs="Times Armenian"/>
                <w:sz w:val="16"/>
                <w:szCs w:val="16"/>
                <w:lang w:val="hy-AM"/>
              </w:rPr>
              <w:t xml:space="preserve">և/կամ </w:t>
            </w:r>
            <w:r w:rsidRPr="00787165">
              <w:rPr>
                <w:rFonts w:ascii="GHEA Grapalat" w:hAnsi="GHEA Grapalat" w:cs="Sylfaen"/>
                <w:sz w:val="16"/>
                <w:szCs w:val="16"/>
                <w:lang w:val="hy-AM"/>
              </w:rPr>
              <w:t>կաղնու</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փայտ</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տրամա</w:t>
            </w:r>
            <w:r w:rsidRPr="00787165">
              <w:rPr>
                <w:rFonts w:ascii="GHEA Grapalat" w:hAnsi="GHEA Grapalat" w:cs="Times Armenian"/>
                <w:sz w:val="16"/>
                <w:szCs w:val="16"/>
                <w:lang w:val="hy-AM"/>
              </w:rPr>
              <w:t>գ</w:t>
            </w:r>
            <w:r w:rsidRPr="00787165">
              <w:rPr>
                <w:rFonts w:ascii="GHEA Grapalat" w:hAnsi="GHEA Grapalat" w:cs="Sylfaen"/>
                <w:sz w:val="16"/>
                <w:szCs w:val="16"/>
                <w:lang w:val="hy-AM"/>
              </w:rPr>
              <w:t>իծը</w:t>
            </w:r>
            <w:r w:rsidRPr="00787165">
              <w:rPr>
                <w:rFonts w:ascii="GHEA Grapalat" w:hAnsi="GHEA Grapalat" w:cs="Times Armenian"/>
                <w:sz w:val="16"/>
                <w:szCs w:val="16"/>
                <w:lang w:val="hy-AM"/>
              </w:rPr>
              <w:t>` 100</w:t>
            </w:r>
            <w:r w:rsidRPr="00787165">
              <w:rPr>
                <w:rFonts w:ascii="GHEA Grapalat" w:hAnsi="GHEA Grapalat" w:cs="Sylfaen"/>
                <w:sz w:val="16"/>
                <w:szCs w:val="16"/>
                <w:lang w:val="hy-AM"/>
              </w:rPr>
              <w:t>մմ</w:t>
            </w:r>
            <w:r w:rsidRPr="00787165">
              <w:rPr>
                <w:rFonts w:ascii="GHEA Grapalat" w:hAnsi="GHEA Grapalat" w:cs="Times Armenian"/>
                <w:sz w:val="16"/>
                <w:szCs w:val="16"/>
                <w:lang w:val="hy-AM"/>
              </w:rPr>
              <w:t>-</w:t>
            </w:r>
            <w:r w:rsidRPr="00787165">
              <w:rPr>
                <w:rFonts w:ascii="GHEA Grapalat" w:hAnsi="GHEA Grapalat" w:cs="Sylfaen"/>
                <w:sz w:val="16"/>
                <w:szCs w:val="16"/>
                <w:lang w:val="hy-AM"/>
              </w:rPr>
              <w:t>ից</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ոչ</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պակաս</w:t>
            </w:r>
            <w:r w:rsidRPr="00787165">
              <w:rPr>
                <w:rFonts w:ascii="GHEA Grapalat" w:hAnsi="GHEA Grapalat" w:cs="Times Armenian"/>
                <w:sz w:val="16"/>
                <w:szCs w:val="16"/>
                <w:lang w:val="hy-AM"/>
              </w:rPr>
              <w:t xml:space="preserve">, </w:t>
            </w:r>
            <w:r w:rsidRPr="00787165">
              <w:rPr>
                <w:rFonts w:ascii="GHEA Grapalat" w:hAnsi="GHEA Grapalat" w:cs="Sylfaen"/>
                <w:sz w:val="16"/>
                <w:szCs w:val="16"/>
                <w:lang w:val="hy-AM"/>
              </w:rPr>
              <w:t>երկարությունը</w:t>
            </w:r>
            <w:r w:rsidRPr="00787165">
              <w:rPr>
                <w:rFonts w:ascii="GHEA Grapalat" w:hAnsi="GHEA Grapalat" w:cs="Times Armenian"/>
                <w:sz w:val="16"/>
                <w:szCs w:val="16"/>
                <w:lang w:val="hy-AM"/>
              </w:rPr>
              <w:t>` 900</w:t>
            </w:r>
            <w:r w:rsidRPr="00787165">
              <w:rPr>
                <w:rFonts w:ascii="GHEA Grapalat" w:hAnsi="GHEA Grapalat" w:cs="Sylfaen"/>
                <w:sz w:val="16"/>
                <w:szCs w:val="16"/>
                <w:lang w:val="hy-AM"/>
              </w:rPr>
              <w:t>մմ</w:t>
            </w:r>
            <w:r w:rsidRPr="00787165">
              <w:rPr>
                <w:rFonts w:ascii="Rockwell" w:hAnsi="Rockwell" w:cs="Sylfaen"/>
                <w:sz w:val="16"/>
                <w:szCs w:val="16"/>
                <w:lang w:val="hy-AM"/>
              </w:rPr>
              <w:t xml:space="preserve"> (±10 %):</w:t>
            </w:r>
          </w:p>
        </w:tc>
      </w:tr>
      <w:tr w:rsidR="008F2BE0" w:rsidRPr="00FE781D" w14:paraId="18F49C0E" w14:textId="77777777" w:rsidTr="00717F64">
        <w:trPr>
          <w:trHeight w:val="20"/>
        </w:trPr>
        <w:tc>
          <w:tcPr>
            <w:tcW w:w="618" w:type="dxa"/>
            <w:gridSpan w:val="2"/>
            <w:tcBorders>
              <w:bottom w:val="single" w:sz="8" w:space="0" w:color="auto"/>
            </w:tcBorders>
            <w:shd w:val="clear" w:color="auto" w:fill="auto"/>
            <w:vAlign w:val="center"/>
          </w:tcPr>
          <w:p w14:paraId="77DFA5E7" w14:textId="21F7D93B" w:rsidR="008F2BE0" w:rsidRPr="001603A6" w:rsidRDefault="008F2BE0" w:rsidP="00FE781D">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2</w:t>
            </w:r>
          </w:p>
        </w:tc>
        <w:tc>
          <w:tcPr>
            <w:tcW w:w="1359" w:type="dxa"/>
            <w:gridSpan w:val="7"/>
            <w:tcBorders>
              <w:bottom w:val="single" w:sz="8" w:space="0" w:color="auto"/>
            </w:tcBorders>
            <w:shd w:val="clear" w:color="auto" w:fill="auto"/>
            <w:vAlign w:val="center"/>
          </w:tcPr>
          <w:p w14:paraId="59EC7651" w14:textId="70173C86"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Վառելիքի</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համար</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նախատեսված</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փայտ</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Վառելափայտ</w:t>
            </w:r>
            <w:proofErr w:type="spellEnd"/>
          </w:p>
        </w:tc>
        <w:tc>
          <w:tcPr>
            <w:tcW w:w="720" w:type="dxa"/>
            <w:gridSpan w:val="3"/>
            <w:tcBorders>
              <w:bottom w:val="single" w:sz="8" w:space="0" w:color="auto"/>
            </w:tcBorders>
            <w:shd w:val="clear" w:color="auto" w:fill="auto"/>
            <w:vAlign w:val="center"/>
          </w:tcPr>
          <w:p w14:paraId="5F83F4BD" w14:textId="04CBDF0B"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խ.մ</w:t>
            </w:r>
            <w:proofErr w:type="spellEnd"/>
            <w:r w:rsidRPr="00FE781D">
              <w:rPr>
                <w:rFonts w:ascii="GHEA Grapalat" w:hAnsi="GHEA Grapalat" w:cs="Arial"/>
                <w:sz w:val="14"/>
                <w:szCs w:val="14"/>
                <w:lang w:val="af-ZA"/>
              </w:rPr>
              <w:t>.</w:t>
            </w:r>
          </w:p>
        </w:tc>
        <w:tc>
          <w:tcPr>
            <w:tcW w:w="1092" w:type="dxa"/>
            <w:gridSpan w:val="4"/>
            <w:tcBorders>
              <w:bottom w:val="single" w:sz="8" w:space="0" w:color="auto"/>
            </w:tcBorders>
            <w:shd w:val="clear" w:color="auto" w:fill="auto"/>
            <w:vAlign w:val="center"/>
          </w:tcPr>
          <w:p w14:paraId="6450E567" w14:textId="35F73446"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811" w:type="dxa"/>
            <w:gridSpan w:val="4"/>
            <w:tcBorders>
              <w:bottom w:val="single" w:sz="8" w:space="0" w:color="auto"/>
            </w:tcBorders>
            <w:shd w:val="clear" w:color="auto" w:fill="auto"/>
            <w:vAlign w:val="center"/>
          </w:tcPr>
          <w:p w14:paraId="0E7D8C18" w14:textId="540C8A9B"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8F2BE0">
              <w:rPr>
                <w:rFonts w:ascii="GHEA Grapalat" w:hAnsi="GHEA Grapalat" w:cs="Arial"/>
                <w:sz w:val="14"/>
                <w:szCs w:val="14"/>
                <w:lang w:val="af-ZA"/>
              </w:rPr>
              <w:t>750</w:t>
            </w:r>
          </w:p>
        </w:tc>
        <w:tc>
          <w:tcPr>
            <w:tcW w:w="1067" w:type="dxa"/>
            <w:gridSpan w:val="4"/>
            <w:tcBorders>
              <w:bottom w:val="single" w:sz="8" w:space="0" w:color="auto"/>
            </w:tcBorders>
            <w:shd w:val="clear" w:color="auto" w:fill="auto"/>
            <w:vAlign w:val="center"/>
          </w:tcPr>
          <w:p w14:paraId="017428DF" w14:textId="37AC304D"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6050B6AC" w14:textId="67998E00"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FE781D">
              <w:rPr>
                <w:rFonts w:ascii="GHEA Grapalat" w:hAnsi="GHEA Grapalat" w:cs="Arial"/>
                <w:sz w:val="14"/>
                <w:szCs w:val="14"/>
                <w:lang w:val="af-ZA"/>
              </w:rPr>
              <w:t xml:space="preserve"> 22350000</w:t>
            </w:r>
          </w:p>
        </w:tc>
        <w:tc>
          <w:tcPr>
            <w:tcW w:w="4012" w:type="dxa"/>
            <w:gridSpan w:val="10"/>
            <w:vMerge/>
            <w:shd w:val="clear" w:color="auto" w:fill="auto"/>
          </w:tcPr>
          <w:p w14:paraId="33BDF1DE" w14:textId="72FD6C81" w:rsidR="008F2BE0" w:rsidRPr="00A14538" w:rsidRDefault="008F2BE0" w:rsidP="00FE781D">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p>
        </w:tc>
      </w:tr>
      <w:tr w:rsidR="008F2BE0" w:rsidRPr="00FE781D" w14:paraId="7C02DA90" w14:textId="77777777" w:rsidTr="00717F64">
        <w:trPr>
          <w:trHeight w:val="20"/>
        </w:trPr>
        <w:tc>
          <w:tcPr>
            <w:tcW w:w="618" w:type="dxa"/>
            <w:gridSpan w:val="2"/>
            <w:tcBorders>
              <w:bottom w:val="single" w:sz="8" w:space="0" w:color="auto"/>
            </w:tcBorders>
            <w:shd w:val="clear" w:color="auto" w:fill="auto"/>
            <w:vAlign w:val="center"/>
          </w:tcPr>
          <w:p w14:paraId="160AAB05" w14:textId="1487C9E4" w:rsidR="008F2BE0" w:rsidRDefault="008F2BE0" w:rsidP="00FE781D">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3</w:t>
            </w:r>
          </w:p>
        </w:tc>
        <w:tc>
          <w:tcPr>
            <w:tcW w:w="1359" w:type="dxa"/>
            <w:gridSpan w:val="7"/>
            <w:tcBorders>
              <w:bottom w:val="single" w:sz="8" w:space="0" w:color="auto"/>
            </w:tcBorders>
            <w:shd w:val="clear" w:color="auto" w:fill="auto"/>
            <w:vAlign w:val="center"/>
          </w:tcPr>
          <w:p w14:paraId="324FAAA5" w14:textId="4679D08C"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Վառելիքի</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համար</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նախատեսված</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փայտ</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Վառելափայտ</w:t>
            </w:r>
            <w:proofErr w:type="spellEnd"/>
          </w:p>
        </w:tc>
        <w:tc>
          <w:tcPr>
            <w:tcW w:w="720" w:type="dxa"/>
            <w:gridSpan w:val="3"/>
            <w:tcBorders>
              <w:bottom w:val="single" w:sz="8" w:space="0" w:color="auto"/>
            </w:tcBorders>
            <w:shd w:val="clear" w:color="auto" w:fill="auto"/>
            <w:vAlign w:val="center"/>
          </w:tcPr>
          <w:p w14:paraId="35524EE3" w14:textId="1C385C06"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խ.մ</w:t>
            </w:r>
            <w:proofErr w:type="spellEnd"/>
            <w:r w:rsidRPr="00FE781D">
              <w:rPr>
                <w:rFonts w:ascii="GHEA Grapalat" w:hAnsi="GHEA Grapalat" w:cs="Arial"/>
                <w:sz w:val="14"/>
                <w:szCs w:val="14"/>
                <w:lang w:val="af-ZA"/>
              </w:rPr>
              <w:t>.</w:t>
            </w:r>
          </w:p>
        </w:tc>
        <w:tc>
          <w:tcPr>
            <w:tcW w:w="1092" w:type="dxa"/>
            <w:gridSpan w:val="4"/>
            <w:tcBorders>
              <w:bottom w:val="single" w:sz="8" w:space="0" w:color="auto"/>
            </w:tcBorders>
            <w:shd w:val="clear" w:color="auto" w:fill="auto"/>
            <w:vAlign w:val="center"/>
          </w:tcPr>
          <w:p w14:paraId="31A9373A" w14:textId="77777777"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811" w:type="dxa"/>
            <w:gridSpan w:val="4"/>
            <w:tcBorders>
              <w:bottom w:val="single" w:sz="8" w:space="0" w:color="auto"/>
            </w:tcBorders>
            <w:shd w:val="clear" w:color="auto" w:fill="auto"/>
            <w:vAlign w:val="center"/>
          </w:tcPr>
          <w:p w14:paraId="43B880F7" w14:textId="002E388D"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8F2BE0">
              <w:rPr>
                <w:rFonts w:ascii="GHEA Grapalat" w:hAnsi="GHEA Grapalat" w:cs="Arial"/>
                <w:sz w:val="14"/>
                <w:szCs w:val="14"/>
                <w:lang w:val="af-ZA"/>
              </w:rPr>
              <w:t>750</w:t>
            </w:r>
          </w:p>
        </w:tc>
        <w:tc>
          <w:tcPr>
            <w:tcW w:w="1067" w:type="dxa"/>
            <w:gridSpan w:val="4"/>
            <w:tcBorders>
              <w:bottom w:val="single" w:sz="8" w:space="0" w:color="auto"/>
            </w:tcBorders>
            <w:shd w:val="clear" w:color="auto" w:fill="auto"/>
            <w:vAlign w:val="center"/>
          </w:tcPr>
          <w:p w14:paraId="183855DB" w14:textId="77777777"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44426908" w14:textId="08E9813A"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FE781D">
              <w:rPr>
                <w:rFonts w:ascii="GHEA Grapalat" w:hAnsi="GHEA Grapalat" w:cs="Arial"/>
                <w:sz w:val="14"/>
                <w:szCs w:val="14"/>
                <w:lang w:val="af-ZA"/>
              </w:rPr>
              <w:t xml:space="preserve"> 22350000</w:t>
            </w:r>
          </w:p>
        </w:tc>
        <w:tc>
          <w:tcPr>
            <w:tcW w:w="4012" w:type="dxa"/>
            <w:gridSpan w:val="10"/>
            <w:vMerge/>
            <w:shd w:val="clear" w:color="auto" w:fill="auto"/>
          </w:tcPr>
          <w:p w14:paraId="42C433C5" w14:textId="77777777" w:rsidR="008F2BE0" w:rsidRPr="00A14538" w:rsidRDefault="008F2BE0" w:rsidP="00FE781D">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p>
        </w:tc>
      </w:tr>
      <w:tr w:rsidR="008F2BE0" w:rsidRPr="00FE781D" w14:paraId="68CDF5D9" w14:textId="77777777" w:rsidTr="00A14538">
        <w:trPr>
          <w:trHeight w:val="20"/>
        </w:trPr>
        <w:tc>
          <w:tcPr>
            <w:tcW w:w="618" w:type="dxa"/>
            <w:gridSpan w:val="2"/>
            <w:tcBorders>
              <w:bottom w:val="single" w:sz="8" w:space="0" w:color="auto"/>
            </w:tcBorders>
            <w:shd w:val="clear" w:color="auto" w:fill="auto"/>
            <w:vAlign w:val="center"/>
          </w:tcPr>
          <w:p w14:paraId="6DA6552A" w14:textId="3858E1CE" w:rsidR="008F2BE0" w:rsidRDefault="008F2BE0" w:rsidP="00FE781D">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4</w:t>
            </w:r>
          </w:p>
        </w:tc>
        <w:tc>
          <w:tcPr>
            <w:tcW w:w="1359" w:type="dxa"/>
            <w:gridSpan w:val="7"/>
            <w:tcBorders>
              <w:bottom w:val="single" w:sz="8" w:space="0" w:color="auto"/>
            </w:tcBorders>
            <w:shd w:val="clear" w:color="auto" w:fill="auto"/>
            <w:vAlign w:val="center"/>
          </w:tcPr>
          <w:p w14:paraId="211E1862" w14:textId="4A426C0B"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Վառելիքի</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համար</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նախատեսված</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փայտ</w:t>
            </w:r>
            <w:proofErr w:type="spellEnd"/>
            <w:r w:rsidRPr="00FE781D">
              <w:rPr>
                <w:rFonts w:ascii="GHEA Grapalat" w:hAnsi="GHEA Grapalat" w:cs="Arial"/>
                <w:sz w:val="14"/>
                <w:szCs w:val="14"/>
                <w:lang w:val="af-ZA"/>
              </w:rPr>
              <w:t xml:space="preserve">/ </w:t>
            </w:r>
            <w:proofErr w:type="spellStart"/>
            <w:r w:rsidRPr="00FE781D">
              <w:rPr>
                <w:rFonts w:ascii="GHEA Grapalat" w:hAnsi="GHEA Grapalat" w:cs="Arial"/>
                <w:sz w:val="14"/>
                <w:szCs w:val="14"/>
                <w:lang w:val="af-ZA"/>
              </w:rPr>
              <w:t>Վառելափայտ</w:t>
            </w:r>
            <w:proofErr w:type="spellEnd"/>
          </w:p>
        </w:tc>
        <w:tc>
          <w:tcPr>
            <w:tcW w:w="720" w:type="dxa"/>
            <w:gridSpan w:val="3"/>
            <w:tcBorders>
              <w:bottom w:val="single" w:sz="8" w:space="0" w:color="auto"/>
            </w:tcBorders>
            <w:shd w:val="clear" w:color="auto" w:fill="auto"/>
            <w:vAlign w:val="center"/>
          </w:tcPr>
          <w:p w14:paraId="1A9A1F47" w14:textId="392F2068"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roofErr w:type="spellStart"/>
            <w:r w:rsidRPr="00FE781D">
              <w:rPr>
                <w:rFonts w:ascii="GHEA Grapalat" w:hAnsi="GHEA Grapalat" w:cs="Arial"/>
                <w:sz w:val="14"/>
                <w:szCs w:val="14"/>
                <w:lang w:val="af-ZA"/>
              </w:rPr>
              <w:t>խ.մ</w:t>
            </w:r>
            <w:proofErr w:type="spellEnd"/>
            <w:r w:rsidRPr="00FE781D">
              <w:rPr>
                <w:rFonts w:ascii="GHEA Grapalat" w:hAnsi="GHEA Grapalat" w:cs="Arial"/>
                <w:sz w:val="14"/>
                <w:szCs w:val="14"/>
                <w:lang w:val="af-ZA"/>
              </w:rPr>
              <w:t>.</w:t>
            </w:r>
          </w:p>
        </w:tc>
        <w:tc>
          <w:tcPr>
            <w:tcW w:w="1092" w:type="dxa"/>
            <w:gridSpan w:val="4"/>
            <w:tcBorders>
              <w:bottom w:val="single" w:sz="8" w:space="0" w:color="auto"/>
            </w:tcBorders>
            <w:shd w:val="clear" w:color="auto" w:fill="auto"/>
            <w:vAlign w:val="center"/>
          </w:tcPr>
          <w:p w14:paraId="25AE98B2" w14:textId="77777777"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811" w:type="dxa"/>
            <w:gridSpan w:val="4"/>
            <w:tcBorders>
              <w:bottom w:val="single" w:sz="8" w:space="0" w:color="auto"/>
            </w:tcBorders>
            <w:shd w:val="clear" w:color="auto" w:fill="auto"/>
            <w:vAlign w:val="center"/>
          </w:tcPr>
          <w:p w14:paraId="3624BD74" w14:textId="083C1D58"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8F2BE0">
              <w:rPr>
                <w:rFonts w:ascii="GHEA Grapalat" w:hAnsi="GHEA Grapalat" w:cs="Arial"/>
                <w:sz w:val="14"/>
                <w:szCs w:val="14"/>
                <w:lang w:val="af-ZA"/>
              </w:rPr>
              <w:t>750</w:t>
            </w:r>
          </w:p>
        </w:tc>
        <w:tc>
          <w:tcPr>
            <w:tcW w:w="1067" w:type="dxa"/>
            <w:gridSpan w:val="4"/>
            <w:tcBorders>
              <w:bottom w:val="single" w:sz="8" w:space="0" w:color="auto"/>
            </w:tcBorders>
            <w:shd w:val="clear" w:color="auto" w:fill="auto"/>
            <w:vAlign w:val="center"/>
          </w:tcPr>
          <w:p w14:paraId="3A84EE59" w14:textId="77777777"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18B892B1" w14:textId="010F3EC7" w:rsidR="008F2BE0" w:rsidRPr="001603A6" w:rsidRDefault="008F2BE0" w:rsidP="00FE781D">
            <w:pPr>
              <w:spacing w:before="0" w:after="0"/>
              <w:ind w:left="-96" w:right="-111" w:firstLine="0"/>
              <w:contextualSpacing/>
              <w:jc w:val="center"/>
              <w:rPr>
                <w:rFonts w:ascii="GHEA Grapalat" w:hAnsi="GHEA Grapalat" w:cs="Arial"/>
                <w:sz w:val="14"/>
                <w:szCs w:val="14"/>
                <w:lang w:val="af-ZA"/>
              </w:rPr>
            </w:pPr>
            <w:r w:rsidRPr="00FE781D">
              <w:rPr>
                <w:rFonts w:ascii="GHEA Grapalat" w:hAnsi="GHEA Grapalat" w:cs="Arial"/>
                <w:sz w:val="14"/>
                <w:szCs w:val="14"/>
                <w:lang w:val="af-ZA"/>
              </w:rPr>
              <w:t xml:space="preserve"> 22350000</w:t>
            </w:r>
          </w:p>
        </w:tc>
        <w:tc>
          <w:tcPr>
            <w:tcW w:w="4012" w:type="dxa"/>
            <w:gridSpan w:val="10"/>
            <w:vMerge/>
            <w:tcBorders>
              <w:bottom w:val="single" w:sz="8" w:space="0" w:color="auto"/>
            </w:tcBorders>
            <w:shd w:val="clear" w:color="auto" w:fill="auto"/>
          </w:tcPr>
          <w:p w14:paraId="7BE05947" w14:textId="77777777" w:rsidR="008F2BE0" w:rsidRPr="00A14538" w:rsidRDefault="008F2BE0" w:rsidP="00FE781D">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p>
        </w:tc>
      </w:tr>
      <w:tr w:rsidR="008F2BE0" w:rsidRPr="00FE781D" w14:paraId="4B8BC031" w14:textId="77777777" w:rsidTr="00CF10B9">
        <w:trPr>
          <w:trHeight w:val="20"/>
        </w:trPr>
        <w:tc>
          <w:tcPr>
            <w:tcW w:w="10852" w:type="dxa"/>
            <w:gridSpan w:val="40"/>
            <w:shd w:val="clear" w:color="auto" w:fill="99CCFF"/>
            <w:vAlign w:val="center"/>
          </w:tcPr>
          <w:p w14:paraId="451180EC"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8F2BE0" w:rsidRPr="004641F9" w14:paraId="24C3B0CB" w14:textId="77777777" w:rsidTr="00CF10B9">
        <w:trPr>
          <w:trHeight w:val="20"/>
        </w:trPr>
        <w:tc>
          <w:tcPr>
            <w:tcW w:w="3997" w:type="dxa"/>
            <w:gridSpan w:val="18"/>
            <w:tcBorders>
              <w:bottom w:val="single" w:sz="8" w:space="0" w:color="auto"/>
            </w:tcBorders>
            <w:shd w:val="clear" w:color="auto" w:fill="auto"/>
            <w:vAlign w:val="center"/>
          </w:tcPr>
          <w:p w14:paraId="4B58E534" w14:textId="77777777" w:rsidR="008F2BE0" w:rsidRPr="001603A6" w:rsidRDefault="008F2BE0" w:rsidP="00EC1756">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855" w:type="dxa"/>
            <w:gridSpan w:val="22"/>
            <w:tcBorders>
              <w:bottom w:val="single" w:sz="8" w:space="0" w:color="auto"/>
            </w:tcBorders>
            <w:shd w:val="clear" w:color="auto" w:fill="auto"/>
            <w:vAlign w:val="center"/>
          </w:tcPr>
          <w:p w14:paraId="2C5DC7B8" w14:textId="74445EFD" w:rsidR="008F2BE0" w:rsidRPr="00B4047C" w:rsidRDefault="008F2BE0" w:rsidP="001E602B">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8F2BE0" w:rsidRPr="004641F9" w14:paraId="075EEA57" w14:textId="77777777" w:rsidTr="00CF10B9">
        <w:trPr>
          <w:trHeight w:val="20"/>
        </w:trPr>
        <w:tc>
          <w:tcPr>
            <w:tcW w:w="10852" w:type="dxa"/>
            <w:gridSpan w:val="40"/>
            <w:tcBorders>
              <w:bottom w:val="single" w:sz="8" w:space="0" w:color="auto"/>
            </w:tcBorders>
            <w:shd w:val="clear" w:color="auto" w:fill="99CCFF"/>
            <w:vAlign w:val="center"/>
          </w:tcPr>
          <w:p w14:paraId="0262122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8F2BE0" w:rsidRPr="008F2BE0" w14:paraId="681596E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5"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C43CB65" w:rsidR="008F2BE0" w:rsidRPr="001603A6" w:rsidRDefault="008F2BE0" w:rsidP="008F2BE0">
            <w:pPr>
              <w:tabs>
                <w:tab w:val="left" w:pos="1248"/>
              </w:tabs>
              <w:spacing w:before="0" w:after="0"/>
              <w:ind w:left="0" w:right="-108" w:firstLine="180"/>
              <w:contextualSpacing/>
              <w:jc w:val="center"/>
              <w:rPr>
                <w:rFonts w:ascii="GHEA Grapalat" w:hAnsi="GHEA Grapalat"/>
                <w:color w:val="FF0000"/>
                <w:sz w:val="14"/>
                <w:szCs w:val="14"/>
                <w:lang w:val="hy-AM"/>
              </w:rPr>
            </w:pPr>
            <w:r w:rsidRPr="008F2BE0">
              <w:rPr>
                <w:rFonts w:ascii="GHEA Grapalat" w:hAnsi="GHEA Grapalat"/>
                <w:color w:val="FF0000"/>
                <w:sz w:val="14"/>
                <w:szCs w:val="14"/>
                <w:lang w:val="hy-AM"/>
              </w:rPr>
              <w:t>26</w:t>
            </w:r>
            <w:r w:rsidRPr="001603A6">
              <w:rPr>
                <w:rFonts w:ascii="GHEA Grapalat" w:hAnsi="GHEA Grapalat"/>
                <w:color w:val="FF0000"/>
                <w:sz w:val="14"/>
                <w:szCs w:val="14"/>
                <w:lang w:val="hy-AM"/>
              </w:rPr>
              <w:t>.</w:t>
            </w:r>
            <w:r>
              <w:rPr>
                <w:rFonts w:ascii="GHEA Grapalat" w:hAnsi="GHEA Grapalat"/>
                <w:color w:val="FF0000"/>
                <w:sz w:val="14"/>
                <w:szCs w:val="14"/>
              </w:rPr>
              <w:t>12</w:t>
            </w:r>
            <w:r w:rsidRPr="001603A6">
              <w:rPr>
                <w:rFonts w:ascii="GHEA Grapalat" w:hAnsi="GHEA Grapalat"/>
                <w:color w:val="FF0000"/>
                <w:sz w:val="14"/>
                <w:szCs w:val="14"/>
                <w:lang w:val="hy-AM"/>
              </w:rPr>
              <w:t>.202</w:t>
            </w:r>
            <w:r w:rsidRPr="008F2BE0">
              <w:rPr>
                <w:rFonts w:ascii="GHEA Grapalat" w:hAnsi="GHEA Grapalat"/>
                <w:color w:val="FF0000"/>
                <w:sz w:val="14"/>
                <w:szCs w:val="14"/>
                <w:lang w:val="hy-AM"/>
              </w:rPr>
              <w:t>5</w:t>
            </w:r>
            <w:r w:rsidRPr="001603A6">
              <w:rPr>
                <w:rFonts w:ascii="GHEA Grapalat" w:hAnsi="GHEA Grapalat"/>
                <w:color w:val="FF0000"/>
                <w:sz w:val="14"/>
                <w:szCs w:val="14"/>
                <w:lang w:val="hy-AM"/>
              </w:rPr>
              <w:t>թ.</w:t>
            </w:r>
          </w:p>
        </w:tc>
      </w:tr>
      <w:tr w:rsidR="008F2BE0" w:rsidRPr="008F2BE0" w14:paraId="199F948A"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F4B3560" w14:textId="77777777" w:rsidR="008F2BE0" w:rsidRPr="001603A6" w:rsidRDefault="008F2BE0" w:rsidP="00EC1756">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037A00AE" w:rsidR="008F2BE0" w:rsidRPr="008F2BE0" w:rsidRDefault="008F2BE0"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8F2BE0">
              <w:rPr>
                <w:rFonts w:ascii="GHEA Grapalat" w:hAnsi="GHEA Grapalat"/>
                <w:color w:val="FF0000"/>
                <w:sz w:val="14"/>
                <w:szCs w:val="14"/>
                <w:lang w:val="hy-AM"/>
              </w:rPr>
              <w:t xml:space="preserve"> </w:t>
            </w:r>
          </w:p>
        </w:tc>
      </w:tr>
      <w:tr w:rsidR="008F2BE0" w:rsidRPr="008F2BE0" w14:paraId="6EE9B00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8F2BE0" w:rsidRPr="001603A6" w:rsidRDefault="008F2BE0" w:rsidP="00EC1756">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8F2BE0" w:rsidRPr="001603A6" w14:paraId="13FE412E"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8F2BE0" w:rsidRPr="00A14538" w:rsidRDefault="008F2BE0" w:rsidP="00EC1756">
            <w:pPr>
              <w:widowControl w:val="0"/>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r w:rsidRPr="00A14538">
              <w:rPr>
                <w:rFonts w:ascii="GHEA Grapalat" w:eastAsia="Times New Roman" w:hAnsi="GHEA Grapalat" w:cs="Sylfaen"/>
                <w:b/>
                <w:sz w:val="14"/>
                <w:szCs w:val="14"/>
                <w:lang w:val="hy-AM" w:eastAsia="ru-RU"/>
              </w:rPr>
              <w:t>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F2BE0" w:rsidRPr="00A14538"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F2BE0" w:rsidRPr="008F2BE0"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r w:rsidRPr="00A14538">
              <w:rPr>
                <w:rFonts w:ascii="GHEA Grapalat" w:eastAsia="Times New Roman" w:hAnsi="GHEA Grapalat"/>
                <w:b/>
                <w:sz w:val="14"/>
                <w:szCs w:val="14"/>
                <w:lang w:val="hy-AM" w:eastAsia="ru-RU"/>
              </w:rPr>
              <w:t>Հարցարդման ստացմ</w:t>
            </w:r>
            <w:r w:rsidRPr="008F2BE0">
              <w:rPr>
                <w:rFonts w:ascii="GHEA Grapalat" w:eastAsia="Times New Roman" w:hAnsi="GHEA Grapalat"/>
                <w:b/>
                <w:sz w:val="14"/>
                <w:szCs w:val="14"/>
                <w:lang w:val="hy-AM" w:eastAsia="ru-RU"/>
              </w:rPr>
              <w:t>ան</w:t>
            </w: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8F2BE0">
              <w:rPr>
                <w:rFonts w:ascii="GHEA Grapalat" w:eastAsia="Times New Roman" w:hAnsi="GHEA Grapalat"/>
                <w:b/>
                <w:sz w:val="14"/>
                <w:szCs w:val="14"/>
                <w:lang w:val="hy-AM" w:eastAsia="ru-RU"/>
              </w:rPr>
              <w:t>Պարզաբա</w:t>
            </w:r>
            <w:proofErr w:type="spellStart"/>
            <w:r w:rsidRPr="001603A6">
              <w:rPr>
                <w:rFonts w:ascii="GHEA Grapalat" w:eastAsia="Times New Roman" w:hAnsi="GHEA Grapalat"/>
                <w:b/>
                <w:sz w:val="14"/>
                <w:szCs w:val="14"/>
                <w:lang w:eastAsia="ru-RU"/>
              </w:rPr>
              <w:t>նման</w:t>
            </w:r>
            <w:proofErr w:type="spellEnd"/>
          </w:p>
        </w:tc>
      </w:tr>
      <w:tr w:rsidR="008F2BE0" w:rsidRPr="001603A6" w14:paraId="321D26CF"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right w:val="single" w:sz="8" w:space="0" w:color="auto"/>
            </w:tcBorders>
            <w:shd w:val="clear" w:color="auto" w:fill="auto"/>
            <w:vAlign w:val="center"/>
          </w:tcPr>
          <w:p w14:paraId="1C172B39" w14:textId="77777777" w:rsidR="008F2BE0" w:rsidRPr="001603A6" w:rsidRDefault="008F2BE0" w:rsidP="00EC1756">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8F2BE0" w:rsidRPr="001603A6" w14:paraId="68E691E2"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2366AFE3" w14:textId="77777777" w:rsidR="008F2BE0" w:rsidRPr="001603A6" w:rsidRDefault="008F2BE0" w:rsidP="00EC1756">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0D832D08" w:rsidR="008F2BE0" w:rsidRPr="001603A6" w:rsidRDefault="008F2BE0" w:rsidP="00A14538">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36BD0C07" w:rsidR="008F2BE0" w:rsidRPr="001603A6" w:rsidRDefault="008F2BE0" w:rsidP="00A14538">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8F2BE0" w:rsidRPr="001603A6" w14:paraId="30B89418" w14:textId="77777777" w:rsidTr="00CF10B9">
        <w:trPr>
          <w:trHeight w:val="20"/>
        </w:trPr>
        <w:tc>
          <w:tcPr>
            <w:tcW w:w="10852" w:type="dxa"/>
            <w:gridSpan w:val="40"/>
            <w:shd w:val="clear" w:color="auto" w:fill="99CCFF"/>
            <w:vAlign w:val="center"/>
          </w:tcPr>
          <w:p w14:paraId="70776DB4"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1603A6" w14:paraId="10DC4861" w14:textId="77777777" w:rsidTr="00CF10B9">
        <w:trPr>
          <w:trHeight w:val="20"/>
        </w:trPr>
        <w:tc>
          <w:tcPr>
            <w:tcW w:w="1019" w:type="dxa"/>
            <w:gridSpan w:val="6"/>
            <w:vMerge w:val="restart"/>
            <w:shd w:val="clear" w:color="auto" w:fill="auto"/>
            <w:vAlign w:val="center"/>
          </w:tcPr>
          <w:p w14:paraId="34162061"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8"/>
            <w:vMerge w:val="restart"/>
            <w:shd w:val="clear" w:color="auto" w:fill="auto"/>
            <w:vAlign w:val="center"/>
          </w:tcPr>
          <w:p w14:paraId="4FE503E7" w14:textId="29F83DA2" w:rsidR="008F2BE0" w:rsidRPr="001603A6" w:rsidRDefault="008F2BE0"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699" w:type="dxa"/>
            <w:gridSpan w:val="26"/>
            <w:shd w:val="clear" w:color="auto" w:fill="auto"/>
            <w:vAlign w:val="center"/>
          </w:tcPr>
          <w:p w14:paraId="1FD38684" w14:textId="2B462658" w:rsidR="008F2BE0" w:rsidRPr="001603A6" w:rsidRDefault="008F2BE0"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8F2BE0" w:rsidRPr="001603A6" w14:paraId="3FD00E3A" w14:textId="77777777" w:rsidTr="00CF10B9">
        <w:trPr>
          <w:trHeight w:val="20"/>
        </w:trPr>
        <w:tc>
          <w:tcPr>
            <w:tcW w:w="1019" w:type="dxa"/>
            <w:gridSpan w:val="6"/>
            <w:vMerge/>
            <w:shd w:val="clear" w:color="auto" w:fill="auto"/>
            <w:vAlign w:val="center"/>
          </w:tcPr>
          <w:p w14:paraId="67E5DBFB"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8"/>
            <w:vMerge/>
            <w:shd w:val="clear" w:color="auto" w:fill="auto"/>
            <w:vAlign w:val="center"/>
          </w:tcPr>
          <w:p w14:paraId="7835142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89" w:type="dxa"/>
            <w:gridSpan w:val="5"/>
            <w:shd w:val="clear" w:color="auto" w:fill="auto"/>
            <w:vAlign w:val="center"/>
          </w:tcPr>
          <w:p w14:paraId="4A371FE9"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A26763" w:rsidRPr="001603A6" w14:paraId="648DCC5F" w14:textId="77777777" w:rsidTr="00CF10B9">
        <w:trPr>
          <w:trHeight w:val="20"/>
        </w:trPr>
        <w:tc>
          <w:tcPr>
            <w:tcW w:w="1019" w:type="dxa"/>
            <w:gridSpan w:val="6"/>
            <w:shd w:val="clear" w:color="auto" w:fill="auto"/>
            <w:vAlign w:val="center"/>
          </w:tcPr>
          <w:p w14:paraId="5C4C2844" w14:textId="2EE65378"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134" w:type="dxa"/>
            <w:gridSpan w:val="8"/>
            <w:shd w:val="clear" w:color="auto" w:fill="auto"/>
            <w:vAlign w:val="center"/>
          </w:tcPr>
          <w:p w14:paraId="70B1A652" w14:textId="086A8EFD"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8F2BE0">
              <w:rPr>
                <w:rFonts w:ascii="GHEA Grapalat" w:eastAsia="Times New Roman" w:hAnsi="GHEA Grapalat" w:cs="Sylfaen"/>
                <w:b/>
                <w:sz w:val="14"/>
                <w:szCs w:val="14"/>
                <w:lang w:eastAsia="ru-RU"/>
              </w:rPr>
              <w:t xml:space="preserve">« </w:t>
            </w:r>
            <w:proofErr w:type="spellStart"/>
            <w:r w:rsidRPr="008F2BE0">
              <w:rPr>
                <w:rFonts w:ascii="GHEA Grapalat" w:eastAsia="Times New Roman" w:hAnsi="GHEA Grapalat" w:cs="Sylfaen"/>
                <w:b/>
                <w:sz w:val="14"/>
                <w:szCs w:val="14"/>
                <w:lang w:eastAsia="ru-RU"/>
              </w:rPr>
              <w:t>Հայանտառ</w:t>
            </w:r>
            <w:proofErr w:type="spellEnd"/>
            <w:r w:rsidRPr="008F2BE0">
              <w:rPr>
                <w:rFonts w:ascii="GHEA Grapalat" w:eastAsia="Times New Roman" w:hAnsi="GHEA Grapalat" w:cs="Sylfaen"/>
                <w:b/>
                <w:sz w:val="14"/>
                <w:szCs w:val="14"/>
                <w:lang w:eastAsia="ru-RU"/>
              </w:rPr>
              <w:t>» ՊՈԱԿ</w:t>
            </w:r>
          </w:p>
        </w:tc>
        <w:tc>
          <w:tcPr>
            <w:tcW w:w="3250" w:type="dxa"/>
            <w:gridSpan w:val="13"/>
            <w:shd w:val="clear" w:color="auto" w:fill="auto"/>
            <w:vAlign w:val="center"/>
          </w:tcPr>
          <w:p w14:paraId="6A468E06" w14:textId="52E3D4C1"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18625000</w:t>
            </w:r>
          </w:p>
        </w:tc>
        <w:tc>
          <w:tcPr>
            <w:tcW w:w="2160" w:type="dxa"/>
            <w:gridSpan w:val="8"/>
            <w:shd w:val="clear" w:color="auto" w:fill="auto"/>
            <w:vAlign w:val="center"/>
          </w:tcPr>
          <w:p w14:paraId="2FC36E4C" w14:textId="33F84391"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3725000</w:t>
            </w:r>
          </w:p>
        </w:tc>
        <w:tc>
          <w:tcPr>
            <w:tcW w:w="2289" w:type="dxa"/>
            <w:gridSpan w:val="5"/>
            <w:shd w:val="clear" w:color="auto" w:fill="auto"/>
            <w:vAlign w:val="center"/>
          </w:tcPr>
          <w:p w14:paraId="776B2595" w14:textId="366130A7"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22350000</w:t>
            </w:r>
          </w:p>
        </w:tc>
      </w:tr>
      <w:tr w:rsidR="00A26763" w:rsidRPr="001603A6" w14:paraId="56872681" w14:textId="77777777" w:rsidTr="00CF10B9">
        <w:trPr>
          <w:trHeight w:val="20"/>
        </w:trPr>
        <w:tc>
          <w:tcPr>
            <w:tcW w:w="1019" w:type="dxa"/>
            <w:gridSpan w:val="6"/>
            <w:shd w:val="clear" w:color="auto" w:fill="auto"/>
            <w:vAlign w:val="center"/>
          </w:tcPr>
          <w:p w14:paraId="5155A362" w14:textId="551CFF34"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134" w:type="dxa"/>
            <w:gridSpan w:val="8"/>
            <w:shd w:val="clear" w:color="auto" w:fill="auto"/>
            <w:vAlign w:val="center"/>
          </w:tcPr>
          <w:p w14:paraId="5D69B666" w14:textId="7AFC3A33"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8F2BE0">
              <w:rPr>
                <w:rFonts w:ascii="GHEA Grapalat" w:eastAsia="Times New Roman" w:hAnsi="GHEA Grapalat" w:cs="Sylfaen"/>
                <w:b/>
                <w:sz w:val="14"/>
                <w:szCs w:val="14"/>
                <w:lang w:eastAsia="ru-RU"/>
              </w:rPr>
              <w:t xml:space="preserve">« </w:t>
            </w:r>
            <w:proofErr w:type="spellStart"/>
            <w:r w:rsidRPr="008F2BE0">
              <w:rPr>
                <w:rFonts w:ascii="GHEA Grapalat" w:eastAsia="Times New Roman" w:hAnsi="GHEA Grapalat" w:cs="Sylfaen"/>
                <w:b/>
                <w:sz w:val="14"/>
                <w:szCs w:val="14"/>
                <w:lang w:eastAsia="ru-RU"/>
              </w:rPr>
              <w:t>Հայանտառ</w:t>
            </w:r>
            <w:proofErr w:type="spellEnd"/>
            <w:r w:rsidRPr="008F2BE0">
              <w:rPr>
                <w:rFonts w:ascii="GHEA Grapalat" w:eastAsia="Times New Roman" w:hAnsi="GHEA Grapalat" w:cs="Sylfaen"/>
                <w:b/>
                <w:sz w:val="14"/>
                <w:szCs w:val="14"/>
                <w:lang w:eastAsia="ru-RU"/>
              </w:rPr>
              <w:t>» ՊՈԱԿ</w:t>
            </w:r>
          </w:p>
        </w:tc>
        <w:tc>
          <w:tcPr>
            <w:tcW w:w="3250" w:type="dxa"/>
            <w:gridSpan w:val="13"/>
            <w:shd w:val="clear" w:color="auto" w:fill="auto"/>
            <w:vAlign w:val="center"/>
          </w:tcPr>
          <w:p w14:paraId="3B87520E" w14:textId="0965C34A"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18625000</w:t>
            </w:r>
          </w:p>
        </w:tc>
        <w:tc>
          <w:tcPr>
            <w:tcW w:w="2160" w:type="dxa"/>
            <w:gridSpan w:val="8"/>
            <w:shd w:val="clear" w:color="auto" w:fill="auto"/>
            <w:vAlign w:val="center"/>
          </w:tcPr>
          <w:p w14:paraId="5163A53F" w14:textId="18A888B5"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3725000</w:t>
            </w:r>
          </w:p>
        </w:tc>
        <w:tc>
          <w:tcPr>
            <w:tcW w:w="2289" w:type="dxa"/>
            <w:gridSpan w:val="5"/>
            <w:shd w:val="clear" w:color="auto" w:fill="auto"/>
            <w:vAlign w:val="center"/>
          </w:tcPr>
          <w:p w14:paraId="76C74AA2" w14:textId="49945980"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22350000</w:t>
            </w:r>
          </w:p>
        </w:tc>
      </w:tr>
      <w:tr w:rsidR="00A26763" w:rsidRPr="001603A6" w14:paraId="09816B17" w14:textId="77777777" w:rsidTr="00CF10B9">
        <w:trPr>
          <w:trHeight w:val="20"/>
        </w:trPr>
        <w:tc>
          <w:tcPr>
            <w:tcW w:w="1019" w:type="dxa"/>
            <w:gridSpan w:val="6"/>
            <w:shd w:val="clear" w:color="auto" w:fill="auto"/>
            <w:vAlign w:val="center"/>
          </w:tcPr>
          <w:p w14:paraId="3E614CD1" w14:textId="54775B36"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w:t>
            </w:r>
          </w:p>
        </w:tc>
        <w:tc>
          <w:tcPr>
            <w:tcW w:w="2134" w:type="dxa"/>
            <w:gridSpan w:val="8"/>
            <w:shd w:val="clear" w:color="auto" w:fill="auto"/>
            <w:vAlign w:val="center"/>
          </w:tcPr>
          <w:p w14:paraId="35CCD5DA" w14:textId="3951C2DE"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8F2BE0">
              <w:rPr>
                <w:rFonts w:ascii="GHEA Grapalat" w:eastAsia="Times New Roman" w:hAnsi="GHEA Grapalat" w:cs="Sylfaen"/>
                <w:b/>
                <w:sz w:val="14"/>
                <w:szCs w:val="14"/>
                <w:lang w:eastAsia="ru-RU"/>
              </w:rPr>
              <w:t xml:space="preserve">« </w:t>
            </w:r>
            <w:proofErr w:type="spellStart"/>
            <w:r w:rsidRPr="008F2BE0">
              <w:rPr>
                <w:rFonts w:ascii="GHEA Grapalat" w:eastAsia="Times New Roman" w:hAnsi="GHEA Grapalat" w:cs="Sylfaen"/>
                <w:b/>
                <w:sz w:val="14"/>
                <w:szCs w:val="14"/>
                <w:lang w:eastAsia="ru-RU"/>
              </w:rPr>
              <w:t>Հայանտառ</w:t>
            </w:r>
            <w:proofErr w:type="spellEnd"/>
            <w:r w:rsidRPr="008F2BE0">
              <w:rPr>
                <w:rFonts w:ascii="GHEA Grapalat" w:eastAsia="Times New Roman" w:hAnsi="GHEA Grapalat" w:cs="Sylfaen"/>
                <w:b/>
                <w:sz w:val="14"/>
                <w:szCs w:val="14"/>
                <w:lang w:eastAsia="ru-RU"/>
              </w:rPr>
              <w:t>» ՊՈԱԿ</w:t>
            </w:r>
          </w:p>
        </w:tc>
        <w:tc>
          <w:tcPr>
            <w:tcW w:w="3250" w:type="dxa"/>
            <w:gridSpan w:val="13"/>
            <w:shd w:val="clear" w:color="auto" w:fill="auto"/>
            <w:vAlign w:val="center"/>
          </w:tcPr>
          <w:p w14:paraId="0E34E391" w14:textId="200192D3"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18625000</w:t>
            </w:r>
          </w:p>
        </w:tc>
        <w:tc>
          <w:tcPr>
            <w:tcW w:w="2160" w:type="dxa"/>
            <w:gridSpan w:val="8"/>
            <w:shd w:val="clear" w:color="auto" w:fill="auto"/>
            <w:vAlign w:val="center"/>
          </w:tcPr>
          <w:p w14:paraId="1E0ADD36" w14:textId="14913517"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3725000</w:t>
            </w:r>
          </w:p>
        </w:tc>
        <w:tc>
          <w:tcPr>
            <w:tcW w:w="2289" w:type="dxa"/>
            <w:gridSpan w:val="5"/>
            <w:shd w:val="clear" w:color="auto" w:fill="auto"/>
            <w:vAlign w:val="center"/>
          </w:tcPr>
          <w:p w14:paraId="21D5288D" w14:textId="5B3A4D61"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22350000</w:t>
            </w:r>
          </w:p>
        </w:tc>
      </w:tr>
      <w:tr w:rsidR="00A26763" w:rsidRPr="001603A6" w14:paraId="50E27E02" w14:textId="77777777" w:rsidTr="00CF10B9">
        <w:trPr>
          <w:trHeight w:val="20"/>
        </w:trPr>
        <w:tc>
          <w:tcPr>
            <w:tcW w:w="1019" w:type="dxa"/>
            <w:gridSpan w:val="6"/>
            <w:shd w:val="clear" w:color="auto" w:fill="auto"/>
            <w:vAlign w:val="center"/>
          </w:tcPr>
          <w:p w14:paraId="41266A2B" w14:textId="01F300FC"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w:t>
            </w:r>
          </w:p>
        </w:tc>
        <w:tc>
          <w:tcPr>
            <w:tcW w:w="2134" w:type="dxa"/>
            <w:gridSpan w:val="8"/>
            <w:shd w:val="clear" w:color="auto" w:fill="auto"/>
            <w:vAlign w:val="center"/>
          </w:tcPr>
          <w:p w14:paraId="79C3CAD6" w14:textId="10ADA0BC" w:rsidR="00A26763" w:rsidRPr="001603A6" w:rsidRDefault="00A26763"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8F2BE0">
              <w:rPr>
                <w:rFonts w:ascii="GHEA Grapalat" w:eastAsia="Times New Roman" w:hAnsi="GHEA Grapalat" w:cs="Sylfaen"/>
                <w:b/>
                <w:sz w:val="14"/>
                <w:szCs w:val="14"/>
                <w:lang w:eastAsia="ru-RU"/>
              </w:rPr>
              <w:t xml:space="preserve">« </w:t>
            </w:r>
            <w:proofErr w:type="spellStart"/>
            <w:r w:rsidRPr="008F2BE0">
              <w:rPr>
                <w:rFonts w:ascii="GHEA Grapalat" w:eastAsia="Times New Roman" w:hAnsi="GHEA Grapalat" w:cs="Sylfaen"/>
                <w:b/>
                <w:sz w:val="14"/>
                <w:szCs w:val="14"/>
                <w:lang w:eastAsia="ru-RU"/>
              </w:rPr>
              <w:t>Հայանտառ</w:t>
            </w:r>
            <w:proofErr w:type="spellEnd"/>
            <w:r w:rsidRPr="008F2BE0">
              <w:rPr>
                <w:rFonts w:ascii="GHEA Grapalat" w:eastAsia="Times New Roman" w:hAnsi="GHEA Grapalat" w:cs="Sylfaen"/>
                <w:b/>
                <w:sz w:val="14"/>
                <w:szCs w:val="14"/>
                <w:lang w:eastAsia="ru-RU"/>
              </w:rPr>
              <w:t>» ՊՈԱԿ</w:t>
            </w:r>
          </w:p>
        </w:tc>
        <w:tc>
          <w:tcPr>
            <w:tcW w:w="3250" w:type="dxa"/>
            <w:gridSpan w:val="13"/>
            <w:shd w:val="clear" w:color="auto" w:fill="auto"/>
            <w:vAlign w:val="center"/>
          </w:tcPr>
          <w:p w14:paraId="67495E10" w14:textId="776A712E"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18625000</w:t>
            </w:r>
          </w:p>
        </w:tc>
        <w:tc>
          <w:tcPr>
            <w:tcW w:w="2160" w:type="dxa"/>
            <w:gridSpan w:val="8"/>
            <w:shd w:val="clear" w:color="auto" w:fill="auto"/>
            <w:vAlign w:val="center"/>
          </w:tcPr>
          <w:p w14:paraId="04AA826E" w14:textId="21AE62B6"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3725000</w:t>
            </w:r>
          </w:p>
        </w:tc>
        <w:tc>
          <w:tcPr>
            <w:tcW w:w="2289" w:type="dxa"/>
            <w:gridSpan w:val="5"/>
            <w:shd w:val="clear" w:color="auto" w:fill="auto"/>
            <w:vAlign w:val="center"/>
          </w:tcPr>
          <w:p w14:paraId="1C5A57AE" w14:textId="66B75FD2" w:rsidR="00A26763" w:rsidRPr="001603A6" w:rsidRDefault="00A26763"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A26763">
              <w:rPr>
                <w:rFonts w:ascii="GHEA Grapalat" w:eastAsia="Times New Roman" w:hAnsi="GHEA Grapalat"/>
                <w:b/>
                <w:sz w:val="14"/>
                <w:szCs w:val="14"/>
                <w:lang w:eastAsia="ru-RU"/>
              </w:rPr>
              <w:t>22350000</w:t>
            </w:r>
          </w:p>
        </w:tc>
      </w:tr>
      <w:tr w:rsidR="008F2BE0" w:rsidRPr="001603A6" w14:paraId="700CD07F" w14:textId="77777777" w:rsidTr="00CF10B9">
        <w:trPr>
          <w:trHeight w:val="20"/>
        </w:trPr>
        <w:tc>
          <w:tcPr>
            <w:tcW w:w="10852" w:type="dxa"/>
            <w:gridSpan w:val="40"/>
            <w:shd w:val="clear" w:color="auto" w:fill="99CCFF"/>
            <w:vAlign w:val="center"/>
          </w:tcPr>
          <w:p w14:paraId="10ED060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1603A6" w14:paraId="521126E1" w14:textId="77777777" w:rsidTr="00CF10B9">
        <w:trPr>
          <w:trHeight w:val="20"/>
        </w:trPr>
        <w:tc>
          <w:tcPr>
            <w:tcW w:w="10852" w:type="dxa"/>
            <w:gridSpan w:val="40"/>
            <w:tcBorders>
              <w:bottom w:val="single" w:sz="8" w:space="0" w:color="auto"/>
            </w:tcBorders>
            <w:shd w:val="clear" w:color="auto" w:fill="auto"/>
            <w:vAlign w:val="center"/>
          </w:tcPr>
          <w:p w14:paraId="36A77A72" w14:textId="77777777" w:rsidR="008F2BE0" w:rsidRPr="004B2B1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8F2BE0" w:rsidRPr="001603A6" w14:paraId="552679BF" w14:textId="77777777" w:rsidTr="00CF10B9">
        <w:trPr>
          <w:trHeight w:val="20"/>
        </w:trPr>
        <w:tc>
          <w:tcPr>
            <w:tcW w:w="990" w:type="dxa"/>
            <w:gridSpan w:val="5"/>
            <w:vMerge w:val="restart"/>
            <w:shd w:val="clear" w:color="auto" w:fill="auto"/>
            <w:vAlign w:val="center"/>
          </w:tcPr>
          <w:p w14:paraId="770D59C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898" w:type="dxa"/>
            <w:gridSpan w:val="3"/>
            <w:vMerge w:val="restart"/>
            <w:shd w:val="clear" w:color="auto" w:fill="auto"/>
            <w:vAlign w:val="center"/>
          </w:tcPr>
          <w:p w14:paraId="563B2C65"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964" w:type="dxa"/>
            <w:gridSpan w:val="32"/>
            <w:tcBorders>
              <w:bottom w:val="single" w:sz="8" w:space="0" w:color="auto"/>
            </w:tcBorders>
            <w:shd w:val="clear" w:color="auto" w:fill="auto"/>
            <w:vAlign w:val="center"/>
          </w:tcPr>
          <w:p w14:paraId="37230292"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8F2BE0" w:rsidRPr="001603A6" w14:paraId="3CA6FABC" w14:textId="77777777" w:rsidTr="00CF10B9">
        <w:trPr>
          <w:trHeight w:val="20"/>
        </w:trPr>
        <w:tc>
          <w:tcPr>
            <w:tcW w:w="990" w:type="dxa"/>
            <w:gridSpan w:val="5"/>
            <w:vMerge/>
            <w:tcBorders>
              <w:bottom w:val="single" w:sz="8" w:space="0" w:color="auto"/>
            </w:tcBorders>
            <w:shd w:val="clear" w:color="auto" w:fill="auto"/>
            <w:vAlign w:val="center"/>
          </w:tcPr>
          <w:p w14:paraId="40198501"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898" w:type="dxa"/>
            <w:gridSpan w:val="3"/>
            <w:vMerge/>
            <w:tcBorders>
              <w:bottom w:val="single" w:sz="8" w:space="0" w:color="auto"/>
            </w:tcBorders>
            <w:shd w:val="clear" w:color="auto" w:fill="auto"/>
            <w:vAlign w:val="center"/>
          </w:tcPr>
          <w:p w14:paraId="2E10516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14:paraId="4310A92D" w14:textId="77777777" w:rsidR="008F2BE0" w:rsidRPr="001603A6" w:rsidRDefault="008F2BE0" w:rsidP="00EC1756">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8F2BE0" w:rsidRPr="001603A6" w:rsidRDefault="008F2BE0" w:rsidP="00EC1756">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8F2BE0" w:rsidRPr="001603A6" w:rsidRDefault="008F2BE0" w:rsidP="00EC1756">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7" w:type="dxa"/>
            <w:gridSpan w:val="6"/>
            <w:tcBorders>
              <w:bottom w:val="single" w:sz="8" w:space="0" w:color="auto"/>
            </w:tcBorders>
            <w:shd w:val="clear" w:color="auto" w:fill="auto"/>
            <w:vAlign w:val="center"/>
          </w:tcPr>
          <w:p w14:paraId="00B50C5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8F2BE0" w:rsidRPr="001603A6" w14:paraId="5E96A1C5" w14:textId="77777777" w:rsidTr="00CF10B9">
        <w:trPr>
          <w:trHeight w:val="20"/>
        </w:trPr>
        <w:tc>
          <w:tcPr>
            <w:tcW w:w="10852" w:type="dxa"/>
            <w:gridSpan w:val="40"/>
            <w:tcBorders>
              <w:bottom w:val="single" w:sz="8" w:space="0" w:color="auto"/>
            </w:tcBorders>
            <w:shd w:val="clear" w:color="auto" w:fill="auto"/>
          </w:tcPr>
          <w:p w14:paraId="504E155E" w14:textId="23DE9636" w:rsidR="008F2BE0" w:rsidRPr="001603A6" w:rsidRDefault="008F2BE0" w:rsidP="00BD4766">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8F2BE0" w:rsidRPr="001603A6" w14:paraId="443F73EF" w14:textId="77777777" w:rsidTr="00CF10B9">
        <w:trPr>
          <w:trHeight w:val="20"/>
        </w:trPr>
        <w:tc>
          <w:tcPr>
            <w:tcW w:w="452" w:type="dxa"/>
            <w:tcBorders>
              <w:bottom w:val="single" w:sz="8" w:space="0" w:color="auto"/>
            </w:tcBorders>
            <w:shd w:val="clear" w:color="auto" w:fill="auto"/>
          </w:tcPr>
          <w:p w14:paraId="53C8EE9D"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436" w:type="dxa"/>
            <w:gridSpan w:val="7"/>
            <w:tcBorders>
              <w:bottom w:val="single" w:sz="8" w:space="0" w:color="auto"/>
            </w:tcBorders>
            <w:shd w:val="clear" w:color="auto" w:fill="auto"/>
          </w:tcPr>
          <w:p w14:paraId="5E76D40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tcPr>
          <w:p w14:paraId="0FB0E5F7"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497" w:type="dxa"/>
            <w:gridSpan w:val="6"/>
            <w:tcBorders>
              <w:bottom w:val="single" w:sz="8" w:space="0" w:color="auto"/>
            </w:tcBorders>
            <w:shd w:val="clear" w:color="auto" w:fill="auto"/>
          </w:tcPr>
          <w:p w14:paraId="5FEDE38D"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1603A6" w14:paraId="522ACAFB" w14:textId="77777777" w:rsidTr="00CF10B9">
        <w:trPr>
          <w:trHeight w:val="20"/>
        </w:trPr>
        <w:tc>
          <w:tcPr>
            <w:tcW w:w="1888" w:type="dxa"/>
            <w:gridSpan w:val="8"/>
            <w:shd w:val="clear" w:color="auto" w:fill="auto"/>
            <w:vAlign w:val="center"/>
          </w:tcPr>
          <w:p w14:paraId="514F7E40" w14:textId="77777777" w:rsidR="008F2BE0" w:rsidRPr="001603A6" w:rsidRDefault="008F2BE0"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964" w:type="dxa"/>
            <w:gridSpan w:val="32"/>
            <w:shd w:val="clear" w:color="auto" w:fill="auto"/>
            <w:vAlign w:val="center"/>
          </w:tcPr>
          <w:p w14:paraId="71AB42B3" w14:textId="3A0DB22A" w:rsidR="008F2BE0" w:rsidRPr="001603A6" w:rsidRDefault="008F2BE0" w:rsidP="00EC1756">
            <w:pPr>
              <w:spacing w:before="0" w:after="0"/>
              <w:ind w:left="0" w:right="-108" w:firstLine="180"/>
              <w:contextualSpacing/>
              <w:rPr>
                <w:rFonts w:ascii="GHEA Grapalat" w:eastAsia="Times New Roman" w:hAnsi="GHEA Grapalat" w:cs="Sylfaen"/>
                <w:b/>
                <w:sz w:val="14"/>
                <w:szCs w:val="14"/>
                <w:lang w:val="hy-AM" w:eastAsia="ru-RU"/>
              </w:rPr>
            </w:pPr>
          </w:p>
        </w:tc>
      </w:tr>
      <w:tr w:rsidR="008F2BE0" w:rsidRPr="001603A6" w14:paraId="617248CD" w14:textId="77777777" w:rsidTr="00CF10B9">
        <w:trPr>
          <w:trHeight w:val="20"/>
        </w:trPr>
        <w:tc>
          <w:tcPr>
            <w:tcW w:w="10852" w:type="dxa"/>
            <w:gridSpan w:val="40"/>
            <w:tcBorders>
              <w:bottom w:val="single" w:sz="8" w:space="0" w:color="auto"/>
            </w:tcBorders>
            <w:shd w:val="clear" w:color="auto" w:fill="99CCFF"/>
            <w:vAlign w:val="center"/>
          </w:tcPr>
          <w:p w14:paraId="772BABFF" w14:textId="5D4D1162"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1603A6" w14:paraId="1515C769" w14:textId="77777777" w:rsidTr="00CF10B9">
        <w:trPr>
          <w:trHeight w:val="20"/>
        </w:trPr>
        <w:tc>
          <w:tcPr>
            <w:tcW w:w="4613" w:type="dxa"/>
            <w:gridSpan w:val="21"/>
            <w:tcBorders>
              <w:bottom w:val="single" w:sz="8" w:space="0" w:color="auto"/>
            </w:tcBorders>
            <w:shd w:val="clear" w:color="auto" w:fill="auto"/>
            <w:vAlign w:val="center"/>
          </w:tcPr>
          <w:p w14:paraId="785FC15A"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239" w:type="dxa"/>
            <w:gridSpan w:val="19"/>
            <w:tcBorders>
              <w:bottom w:val="single" w:sz="8" w:space="0" w:color="auto"/>
            </w:tcBorders>
            <w:shd w:val="clear" w:color="auto" w:fill="auto"/>
            <w:vAlign w:val="center"/>
          </w:tcPr>
          <w:p w14:paraId="0C899495" w14:textId="561C311B" w:rsidR="008F2BE0" w:rsidRPr="001603A6" w:rsidRDefault="00A26763" w:rsidP="00A26763">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19</w:t>
            </w:r>
            <w:r w:rsidR="008F2BE0" w:rsidRPr="001603A6">
              <w:rPr>
                <w:rFonts w:ascii="GHEA Grapalat" w:hAnsi="GHEA Grapalat" w:cs="Sylfaen"/>
                <w:b/>
                <w:color w:val="FF0000"/>
                <w:sz w:val="14"/>
                <w:szCs w:val="14"/>
                <w:lang w:val="es-ES"/>
              </w:rPr>
              <w:t>.</w:t>
            </w:r>
            <w:r w:rsidR="008F2BE0">
              <w:rPr>
                <w:rFonts w:ascii="GHEA Grapalat" w:hAnsi="GHEA Grapalat" w:cs="Sylfaen"/>
                <w:b/>
                <w:color w:val="FF0000"/>
                <w:sz w:val="14"/>
                <w:szCs w:val="14"/>
                <w:lang w:val="es-ES"/>
              </w:rPr>
              <w:t>0</w:t>
            </w:r>
            <w:r>
              <w:rPr>
                <w:rFonts w:ascii="GHEA Grapalat" w:hAnsi="GHEA Grapalat" w:cs="Sylfaen"/>
                <w:b/>
                <w:color w:val="FF0000"/>
                <w:sz w:val="14"/>
                <w:szCs w:val="14"/>
                <w:lang w:val="es-ES"/>
              </w:rPr>
              <w:t>1</w:t>
            </w:r>
            <w:r w:rsidR="008F2BE0"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008F2BE0" w:rsidRPr="001603A6">
              <w:rPr>
                <w:rFonts w:ascii="GHEA Grapalat" w:hAnsi="GHEA Grapalat" w:cs="Sylfaen"/>
                <w:b/>
                <w:color w:val="FF0000"/>
                <w:sz w:val="14"/>
                <w:szCs w:val="14"/>
                <w:lang w:val="es-ES"/>
              </w:rPr>
              <w:t>թ</w:t>
            </w:r>
          </w:p>
        </w:tc>
      </w:tr>
      <w:tr w:rsidR="008F2BE0" w:rsidRPr="001603A6" w14:paraId="71BEA872" w14:textId="77777777" w:rsidTr="00CF10B9">
        <w:trPr>
          <w:trHeight w:val="20"/>
        </w:trPr>
        <w:tc>
          <w:tcPr>
            <w:tcW w:w="4613" w:type="dxa"/>
            <w:gridSpan w:val="21"/>
            <w:vMerge w:val="restart"/>
            <w:shd w:val="clear" w:color="auto" w:fill="auto"/>
            <w:vAlign w:val="center"/>
          </w:tcPr>
          <w:p w14:paraId="7F8FD238"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28" w:type="dxa"/>
            <w:gridSpan w:val="7"/>
            <w:tcBorders>
              <w:bottom w:val="single" w:sz="8" w:space="0" w:color="auto"/>
            </w:tcBorders>
            <w:shd w:val="clear" w:color="auto" w:fill="auto"/>
            <w:vAlign w:val="center"/>
          </w:tcPr>
          <w:p w14:paraId="22BAC259"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8F2BE0" w:rsidRPr="007958C4" w14:paraId="04C80107" w14:textId="77777777" w:rsidTr="00CF10B9">
        <w:trPr>
          <w:trHeight w:val="20"/>
        </w:trPr>
        <w:tc>
          <w:tcPr>
            <w:tcW w:w="4613" w:type="dxa"/>
            <w:gridSpan w:val="21"/>
            <w:vMerge/>
            <w:tcBorders>
              <w:bottom w:val="single" w:sz="4" w:space="0" w:color="auto"/>
            </w:tcBorders>
            <w:shd w:val="clear" w:color="auto" w:fill="auto"/>
            <w:vAlign w:val="center"/>
          </w:tcPr>
          <w:p w14:paraId="3A510EA2"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71031488" w:rsidR="008F2BE0" w:rsidRPr="00437810" w:rsidRDefault="008F2BE0" w:rsidP="002A26DE">
            <w:pPr>
              <w:widowControl w:val="0"/>
              <w:spacing w:before="0" w:after="0"/>
              <w:ind w:left="0" w:right="-108" w:firstLine="180"/>
              <w:contextualSpacing/>
              <w:jc w:val="center"/>
              <w:rPr>
                <w:rFonts w:ascii="GHEA Grapalat" w:hAnsi="GHEA Grapalat" w:cs="Calibri"/>
                <w:color w:val="FF0000"/>
                <w:sz w:val="14"/>
                <w:szCs w:val="14"/>
              </w:rPr>
            </w:pPr>
          </w:p>
        </w:tc>
        <w:tc>
          <w:tcPr>
            <w:tcW w:w="3128" w:type="dxa"/>
            <w:gridSpan w:val="7"/>
            <w:tcBorders>
              <w:bottom w:val="single" w:sz="8" w:space="0" w:color="auto"/>
            </w:tcBorders>
            <w:shd w:val="clear" w:color="auto" w:fill="auto"/>
            <w:vAlign w:val="center"/>
          </w:tcPr>
          <w:p w14:paraId="0A4499AC" w14:textId="1294C981" w:rsidR="008F2BE0" w:rsidRPr="00437810" w:rsidRDefault="008F2BE0" w:rsidP="002A26DE">
            <w:pPr>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7958C4" w14:paraId="2254FA5C" w14:textId="5F2ACC5D" w:rsidTr="00CF10B9">
        <w:trPr>
          <w:trHeight w:val="20"/>
        </w:trPr>
        <w:tc>
          <w:tcPr>
            <w:tcW w:w="4613" w:type="dxa"/>
            <w:gridSpan w:val="21"/>
            <w:tcBorders>
              <w:top w:val="single" w:sz="4" w:space="0" w:color="auto"/>
              <w:bottom w:val="single" w:sz="8" w:space="0" w:color="auto"/>
              <w:right w:val="single" w:sz="4" w:space="0" w:color="auto"/>
            </w:tcBorders>
            <w:shd w:val="clear" w:color="auto" w:fill="auto"/>
            <w:vAlign w:val="center"/>
          </w:tcPr>
          <w:p w14:paraId="07DC1D19"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39" w:type="dxa"/>
            <w:gridSpan w:val="19"/>
            <w:tcBorders>
              <w:top w:val="single" w:sz="4" w:space="0" w:color="auto"/>
              <w:left w:val="single" w:sz="4" w:space="0" w:color="auto"/>
              <w:bottom w:val="single" w:sz="8" w:space="0" w:color="auto"/>
            </w:tcBorders>
            <w:shd w:val="clear" w:color="auto" w:fill="auto"/>
            <w:vAlign w:val="center"/>
          </w:tcPr>
          <w:p w14:paraId="07EEEEFE" w14:textId="6316303A" w:rsidR="008F2BE0" w:rsidRPr="001603A6" w:rsidRDefault="00E61447" w:rsidP="00E61447">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26</w:t>
            </w:r>
            <w:r w:rsidR="008F2BE0">
              <w:rPr>
                <w:rFonts w:ascii="GHEA Grapalat" w:hAnsi="GHEA Grapalat" w:cs="Sylfaen"/>
                <w:b/>
                <w:color w:val="FF0000"/>
                <w:sz w:val="14"/>
                <w:szCs w:val="14"/>
                <w:lang w:val="es-ES"/>
              </w:rPr>
              <w:t>.</w:t>
            </w:r>
            <w:r>
              <w:rPr>
                <w:rFonts w:ascii="GHEA Grapalat" w:hAnsi="GHEA Grapalat" w:cs="Sylfaen"/>
                <w:b/>
                <w:color w:val="FF0000"/>
                <w:sz w:val="14"/>
                <w:szCs w:val="14"/>
                <w:lang w:val="es-ES"/>
              </w:rPr>
              <w:t>01</w:t>
            </w:r>
            <w:r w:rsidR="008F2BE0"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008F2BE0" w:rsidRPr="001603A6">
              <w:rPr>
                <w:rFonts w:ascii="GHEA Grapalat" w:hAnsi="GHEA Grapalat" w:cs="Sylfaen"/>
                <w:b/>
                <w:color w:val="FF0000"/>
                <w:sz w:val="14"/>
                <w:szCs w:val="14"/>
                <w:lang w:val="es-ES"/>
              </w:rPr>
              <w:t>թ</w:t>
            </w:r>
          </w:p>
        </w:tc>
      </w:tr>
      <w:tr w:rsidR="008F2BE0" w:rsidRPr="001603A6" w14:paraId="3C75DA26" w14:textId="77777777" w:rsidTr="00CF10B9">
        <w:trPr>
          <w:trHeight w:val="20"/>
        </w:trPr>
        <w:tc>
          <w:tcPr>
            <w:tcW w:w="4613" w:type="dxa"/>
            <w:gridSpan w:val="21"/>
            <w:tcBorders>
              <w:bottom w:val="single" w:sz="8" w:space="0" w:color="auto"/>
            </w:tcBorders>
            <w:shd w:val="clear" w:color="auto" w:fill="auto"/>
            <w:vAlign w:val="center"/>
          </w:tcPr>
          <w:p w14:paraId="311570B1"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9" w:type="dxa"/>
            <w:gridSpan w:val="19"/>
            <w:tcBorders>
              <w:bottom w:val="single" w:sz="8" w:space="0" w:color="auto"/>
            </w:tcBorders>
            <w:shd w:val="clear" w:color="auto" w:fill="auto"/>
            <w:vAlign w:val="center"/>
          </w:tcPr>
          <w:p w14:paraId="1E9104E7" w14:textId="2C4A6E2B" w:rsidR="008F2BE0" w:rsidRPr="001603A6" w:rsidRDefault="00E61447" w:rsidP="00E61447">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04</w:t>
            </w:r>
            <w:r w:rsidR="008F2BE0" w:rsidRPr="001603A6">
              <w:rPr>
                <w:rFonts w:ascii="GHEA Grapalat" w:hAnsi="GHEA Grapalat" w:cs="Sylfaen"/>
                <w:b/>
                <w:color w:val="FF0000"/>
                <w:sz w:val="14"/>
                <w:szCs w:val="14"/>
                <w:lang w:val="es-ES"/>
              </w:rPr>
              <w:t>.</w:t>
            </w:r>
            <w:r>
              <w:rPr>
                <w:rFonts w:ascii="GHEA Grapalat" w:hAnsi="GHEA Grapalat" w:cs="Sylfaen"/>
                <w:b/>
                <w:color w:val="FF0000"/>
                <w:sz w:val="14"/>
                <w:szCs w:val="14"/>
                <w:lang w:val="es-ES"/>
              </w:rPr>
              <w:t>02</w:t>
            </w:r>
            <w:r w:rsidR="008F2BE0" w:rsidRPr="001603A6">
              <w:rPr>
                <w:rFonts w:ascii="GHEA Grapalat" w:hAnsi="GHEA Grapalat" w:cs="Sylfaen"/>
                <w:b/>
                <w:color w:val="FF0000"/>
                <w:sz w:val="14"/>
                <w:szCs w:val="14"/>
                <w:lang w:val="es-ES"/>
              </w:rPr>
              <w:t>.202</w:t>
            </w:r>
            <w:r>
              <w:rPr>
                <w:rFonts w:ascii="GHEA Grapalat" w:hAnsi="GHEA Grapalat" w:cs="Sylfaen"/>
                <w:b/>
                <w:color w:val="FF0000"/>
                <w:sz w:val="14"/>
                <w:szCs w:val="14"/>
                <w:lang w:val="es-ES"/>
              </w:rPr>
              <w:t>6</w:t>
            </w:r>
            <w:r w:rsidR="008F2BE0" w:rsidRPr="001603A6">
              <w:rPr>
                <w:rFonts w:ascii="GHEA Grapalat" w:hAnsi="GHEA Grapalat" w:cs="Sylfaen"/>
                <w:b/>
                <w:color w:val="FF0000"/>
                <w:sz w:val="14"/>
                <w:szCs w:val="14"/>
                <w:lang w:val="es-ES"/>
              </w:rPr>
              <w:t>թ</w:t>
            </w:r>
          </w:p>
        </w:tc>
      </w:tr>
      <w:tr w:rsidR="008F2BE0" w:rsidRPr="001603A6" w14:paraId="0682C6BE" w14:textId="77777777" w:rsidTr="00CF10B9">
        <w:trPr>
          <w:trHeight w:val="20"/>
        </w:trPr>
        <w:tc>
          <w:tcPr>
            <w:tcW w:w="4613" w:type="dxa"/>
            <w:gridSpan w:val="21"/>
            <w:tcBorders>
              <w:bottom w:val="single" w:sz="8" w:space="0" w:color="auto"/>
            </w:tcBorders>
            <w:shd w:val="clear" w:color="auto" w:fill="auto"/>
            <w:vAlign w:val="center"/>
          </w:tcPr>
          <w:p w14:paraId="103EC18B" w14:textId="77777777" w:rsidR="008F2BE0" w:rsidRPr="001603A6" w:rsidRDefault="008F2BE0"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239" w:type="dxa"/>
            <w:gridSpan w:val="19"/>
            <w:tcBorders>
              <w:bottom w:val="single" w:sz="8" w:space="0" w:color="auto"/>
            </w:tcBorders>
            <w:shd w:val="clear" w:color="auto" w:fill="auto"/>
            <w:vAlign w:val="center"/>
          </w:tcPr>
          <w:p w14:paraId="5293ADE3" w14:textId="13316436" w:rsidR="008F2BE0" w:rsidRPr="001603A6" w:rsidRDefault="00E61447" w:rsidP="00E61447">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06</w:t>
            </w:r>
            <w:r w:rsidR="008F2BE0" w:rsidRPr="00FC65FC">
              <w:rPr>
                <w:rFonts w:ascii="GHEA Grapalat" w:hAnsi="GHEA Grapalat" w:cs="Calibri"/>
                <w:color w:val="FF0000"/>
                <w:sz w:val="14"/>
                <w:szCs w:val="14"/>
                <w:lang w:val="hy-AM"/>
              </w:rPr>
              <w:t>.</w:t>
            </w:r>
            <w:r>
              <w:rPr>
                <w:rFonts w:ascii="GHEA Grapalat" w:hAnsi="GHEA Grapalat" w:cs="Calibri"/>
                <w:color w:val="FF0000"/>
                <w:sz w:val="14"/>
                <w:szCs w:val="14"/>
              </w:rPr>
              <w:t>02</w:t>
            </w:r>
            <w:r w:rsidR="008F2BE0" w:rsidRPr="00FC65FC">
              <w:rPr>
                <w:rFonts w:ascii="GHEA Grapalat" w:hAnsi="GHEA Grapalat" w:cs="Calibri"/>
                <w:color w:val="FF0000"/>
                <w:sz w:val="14"/>
                <w:szCs w:val="14"/>
                <w:lang w:val="hy-AM"/>
              </w:rPr>
              <w:t>.202</w:t>
            </w:r>
            <w:r>
              <w:rPr>
                <w:rFonts w:ascii="GHEA Grapalat" w:hAnsi="GHEA Grapalat" w:cs="Calibri"/>
                <w:color w:val="FF0000"/>
                <w:sz w:val="14"/>
                <w:szCs w:val="14"/>
              </w:rPr>
              <w:t>6</w:t>
            </w:r>
            <w:r w:rsidR="008F2BE0" w:rsidRPr="00FC65FC">
              <w:rPr>
                <w:rFonts w:ascii="GHEA Grapalat" w:hAnsi="GHEA Grapalat" w:cs="Calibri"/>
                <w:color w:val="FF0000"/>
                <w:sz w:val="14"/>
                <w:szCs w:val="14"/>
                <w:lang w:val="hy-AM"/>
              </w:rPr>
              <w:t>թ.</w:t>
            </w:r>
          </w:p>
        </w:tc>
      </w:tr>
      <w:tr w:rsidR="008F2BE0" w:rsidRPr="001603A6" w14:paraId="79A64497" w14:textId="77777777" w:rsidTr="00CF10B9">
        <w:trPr>
          <w:trHeight w:val="20"/>
        </w:trPr>
        <w:tc>
          <w:tcPr>
            <w:tcW w:w="10852" w:type="dxa"/>
            <w:gridSpan w:val="40"/>
            <w:shd w:val="clear" w:color="auto" w:fill="99CCFF"/>
            <w:vAlign w:val="center"/>
          </w:tcPr>
          <w:p w14:paraId="620F225D"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1603A6" w14:paraId="4E4EA255" w14:textId="77777777" w:rsidTr="00CF10B9">
        <w:trPr>
          <w:trHeight w:val="20"/>
        </w:trPr>
        <w:tc>
          <w:tcPr>
            <w:tcW w:w="900" w:type="dxa"/>
            <w:gridSpan w:val="4"/>
            <w:vMerge w:val="restart"/>
            <w:shd w:val="clear" w:color="auto" w:fill="auto"/>
            <w:vAlign w:val="center"/>
          </w:tcPr>
          <w:p w14:paraId="7AA249E4" w14:textId="77777777" w:rsidR="008F2BE0" w:rsidRPr="001603A6" w:rsidRDefault="008F2BE0" w:rsidP="00EC1756">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7"/>
            <w:vMerge w:val="restart"/>
            <w:shd w:val="clear" w:color="auto" w:fill="auto"/>
            <w:vAlign w:val="center"/>
          </w:tcPr>
          <w:p w14:paraId="3EF9A58A"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2" w:type="dxa"/>
            <w:gridSpan w:val="29"/>
            <w:shd w:val="clear" w:color="auto" w:fill="auto"/>
            <w:vAlign w:val="center"/>
          </w:tcPr>
          <w:p w14:paraId="0A5086C3"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8F2BE0" w:rsidRPr="001603A6" w14:paraId="11F19FA1" w14:textId="77777777" w:rsidTr="00CF10B9">
        <w:trPr>
          <w:trHeight w:val="20"/>
        </w:trPr>
        <w:tc>
          <w:tcPr>
            <w:tcW w:w="900" w:type="dxa"/>
            <w:gridSpan w:val="4"/>
            <w:vMerge/>
            <w:shd w:val="clear" w:color="auto" w:fill="auto"/>
            <w:vAlign w:val="center"/>
          </w:tcPr>
          <w:p w14:paraId="39B67943" w14:textId="77777777"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7"/>
            <w:vMerge/>
            <w:shd w:val="clear" w:color="auto" w:fill="auto"/>
            <w:vAlign w:val="center"/>
          </w:tcPr>
          <w:p w14:paraId="2856C5C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2" w:type="dxa"/>
            <w:gridSpan w:val="8"/>
            <w:shd w:val="clear" w:color="auto" w:fill="auto"/>
            <w:vAlign w:val="center"/>
          </w:tcPr>
          <w:p w14:paraId="0911FBB2"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p>
        </w:tc>
      </w:tr>
      <w:tr w:rsidR="008F2BE0" w:rsidRPr="001603A6" w14:paraId="4DC53241" w14:textId="77777777" w:rsidTr="00CF10B9">
        <w:trPr>
          <w:trHeight w:val="20"/>
        </w:trPr>
        <w:tc>
          <w:tcPr>
            <w:tcW w:w="900" w:type="dxa"/>
            <w:gridSpan w:val="4"/>
            <w:vMerge/>
            <w:shd w:val="clear" w:color="auto" w:fill="auto"/>
            <w:vAlign w:val="center"/>
          </w:tcPr>
          <w:p w14:paraId="7D858D4B" w14:textId="77777777"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shd w:val="clear" w:color="auto" w:fill="auto"/>
            <w:vAlign w:val="center"/>
          </w:tcPr>
          <w:p w14:paraId="078A8417"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2" w:type="dxa"/>
            <w:gridSpan w:val="8"/>
            <w:shd w:val="clear" w:color="auto" w:fill="auto"/>
            <w:vAlign w:val="center"/>
          </w:tcPr>
          <w:p w14:paraId="3C0959C2"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8F2BE0" w:rsidRPr="001603A6" w14:paraId="75FDA7D8" w14:textId="77777777" w:rsidTr="00CF10B9">
        <w:trPr>
          <w:trHeight w:val="20"/>
        </w:trPr>
        <w:tc>
          <w:tcPr>
            <w:tcW w:w="900" w:type="dxa"/>
            <w:gridSpan w:val="4"/>
            <w:vMerge/>
            <w:tcBorders>
              <w:bottom w:val="single" w:sz="8" w:space="0" w:color="auto"/>
            </w:tcBorders>
            <w:shd w:val="clear" w:color="auto" w:fill="auto"/>
            <w:vAlign w:val="center"/>
          </w:tcPr>
          <w:p w14:paraId="2125CC18" w14:textId="77777777"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tcBorders>
              <w:bottom w:val="single" w:sz="8" w:space="0" w:color="auto"/>
            </w:tcBorders>
            <w:shd w:val="clear" w:color="auto" w:fill="auto"/>
            <w:vAlign w:val="center"/>
          </w:tcPr>
          <w:p w14:paraId="42137E73"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lastRenderedPageBreak/>
              <w:t>միջոցներով</w:t>
            </w:r>
            <w:proofErr w:type="spellEnd"/>
            <w:r w:rsidRPr="001603A6">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481676E9" w14:textId="77777777" w:rsidR="008F2BE0"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lastRenderedPageBreak/>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20DCB00C"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առավելագույն</w:t>
            </w:r>
            <w:proofErr w:type="spellEnd"/>
          </w:p>
        </w:tc>
      </w:tr>
      <w:tr w:rsidR="008F2BE0" w:rsidRPr="001603A6" w14:paraId="1A70065C" w14:textId="77777777" w:rsidTr="00A14538">
        <w:trPr>
          <w:trHeight w:val="20"/>
        </w:trPr>
        <w:tc>
          <w:tcPr>
            <w:tcW w:w="900" w:type="dxa"/>
            <w:gridSpan w:val="4"/>
            <w:vMerge w:val="restart"/>
            <w:shd w:val="clear" w:color="auto" w:fill="auto"/>
            <w:vAlign w:val="center"/>
          </w:tcPr>
          <w:p w14:paraId="3597FF08" w14:textId="4ACB3FBA" w:rsidR="008F2BE0" w:rsidRPr="001603A6" w:rsidRDefault="00E61447"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lastRenderedPageBreak/>
              <w:t>1-4</w:t>
            </w:r>
          </w:p>
        </w:tc>
        <w:tc>
          <w:tcPr>
            <w:tcW w:w="1620" w:type="dxa"/>
            <w:gridSpan w:val="7"/>
            <w:tcBorders>
              <w:bottom w:val="single" w:sz="8" w:space="0" w:color="auto"/>
            </w:tcBorders>
            <w:shd w:val="clear" w:color="auto" w:fill="auto"/>
            <w:vAlign w:val="center"/>
          </w:tcPr>
          <w:p w14:paraId="231FB60B" w14:textId="6A4DBDA4" w:rsidR="008F2BE0" w:rsidRPr="002700D2" w:rsidRDefault="00E61447" w:rsidP="00EC1756">
            <w:pPr>
              <w:widowControl w:val="0"/>
              <w:spacing w:before="0" w:after="0"/>
              <w:ind w:left="0" w:right="-108" w:firstLine="180"/>
              <w:contextualSpacing/>
              <w:jc w:val="center"/>
              <w:rPr>
                <w:rFonts w:ascii="GHEA Grapalat" w:hAnsi="GHEA Grapalat" w:cs="Sylfaen"/>
                <w:color w:val="FF0000"/>
                <w:sz w:val="14"/>
                <w:szCs w:val="14"/>
              </w:rPr>
            </w:pPr>
            <w:r w:rsidRPr="00E61447">
              <w:rPr>
                <w:rFonts w:ascii="GHEA Grapalat" w:hAnsi="GHEA Grapalat" w:cs="Sylfaen"/>
                <w:color w:val="FF0000"/>
                <w:sz w:val="14"/>
                <w:szCs w:val="14"/>
              </w:rPr>
              <w:t>«</w:t>
            </w:r>
            <w:proofErr w:type="spellStart"/>
            <w:r w:rsidRPr="00E61447">
              <w:rPr>
                <w:rFonts w:ascii="GHEA Grapalat" w:hAnsi="GHEA Grapalat" w:cs="Sylfaen"/>
                <w:color w:val="FF0000"/>
                <w:sz w:val="14"/>
                <w:szCs w:val="14"/>
              </w:rPr>
              <w:t>Հայանտառ</w:t>
            </w:r>
            <w:proofErr w:type="spellEnd"/>
            <w:r w:rsidRPr="00E61447">
              <w:rPr>
                <w:rFonts w:ascii="GHEA Grapalat" w:hAnsi="GHEA Grapalat" w:cs="Sylfaen"/>
                <w:color w:val="FF0000"/>
                <w:sz w:val="14"/>
                <w:szCs w:val="14"/>
              </w:rPr>
              <w:t>» ՊՈԱԿ</w:t>
            </w:r>
          </w:p>
        </w:tc>
        <w:tc>
          <w:tcPr>
            <w:tcW w:w="1428" w:type="dxa"/>
            <w:gridSpan w:val="6"/>
            <w:tcBorders>
              <w:bottom w:val="single" w:sz="8" w:space="0" w:color="auto"/>
            </w:tcBorders>
            <w:shd w:val="clear" w:color="auto" w:fill="auto"/>
            <w:vAlign w:val="center"/>
          </w:tcPr>
          <w:p w14:paraId="12977933" w14:textId="543E77A2" w:rsidR="008F2BE0" w:rsidRPr="00873AE5" w:rsidRDefault="008F2BE0" w:rsidP="00E61447">
            <w:pPr>
              <w:widowControl w:val="0"/>
              <w:spacing w:before="0" w:after="0"/>
              <w:ind w:left="0" w:right="-108" w:firstLine="0"/>
              <w:contextualSpacing/>
              <w:jc w:val="center"/>
              <w:rPr>
                <w:rFonts w:ascii="GHEA Grapalat" w:hAnsi="GHEA Grapalat" w:cs="Sylfaen"/>
                <w:color w:val="FF0000"/>
                <w:sz w:val="14"/>
                <w:szCs w:val="14"/>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sidR="00E61447">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w:t>
            </w:r>
            <w:r w:rsidR="00E61447">
              <w:rPr>
                <w:rFonts w:ascii="GHEA Grapalat" w:hAnsi="GHEA Grapalat" w:cs="Sylfaen"/>
                <w:color w:val="FF0000"/>
                <w:sz w:val="14"/>
                <w:szCs w:val="14"/>
              </w:rPr>
              <w:t>5</w:t>
            </w:r>
            <w:r w:rsidRPr="00842A7A">
              <w:rPr>
                <w:rFonts w:ascii="GHEA Grapalat" w:hAnsi="GHEA Grapalat" w:cs="Sylfaen"/>
                <w:color w:val="FF0000"/>
                <w:sz w:val="14"/>
                <w:szCs w:val="14"/>
              </w:rPr>
              <w:t>-</w:t>
            </w:r>
            <w:r w:rsidR="00E61447">
              <w:rPr>
                <w:rFonts w:ascii="GHEA Grapalat" w:hAnsi="GHEA Grapalat" w:cs="Sylfaen"/>
                <w:color w:val="FF0000"/>
                <w:sz w:val="14"/>
                <w:szCs w:val="14"/>
              </w:rPr>
              <w:t>1</w:t>
            </w:r>
          </w:p>
        </w:tc>
        <w:tc>
          <w:tcPr>
            <w:tcW w:w="999" w:type="dxa"/>
            <w:gridSpan w:val="6"/>
            <w:tcBorders>
              <w:bottom w:val="single" w:sz="8" w:space="0" w:color="auto"/>
            </w:tcBorders>
            <w:shd w:val="clear" w:color="auto" w:fill="auto"/>
            <w:vAlign w:val="center"/>
          </w:tcPr>
          <w:p w14:paraId="58114BA7" w14:textId="48FD3692" w:rsidR="008F2BE0" w:rsidRPr="00873AE5" w:rsidRDefault="00E61447" w:rsidP="00E61447">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06</w:t>
            </w:r>
            <w:r w:rsidR="008F2BE0" w:rsidRPr="00873AE5">
              <w:rPr>
                <w:rFonts w:ascii="GHEA Grapalat" w:hAnsi="GHEA Grapalat" w:cs="Sylfaen"/>
                <w:color w:val="FF0000"/>
                <w:sz w:val="14"/>
                <w:szCs w:val="14"/>
              </w:rPr>
              <w:t>.</w:t>
            </w:r>
            <w:r w:rsidR="008F2BE0">
              <w:rPr>
                <w:rFonts w:ascii="GHEA Grapalat" w:hAnsi="GHEA Grapalat" w:cs="Sylfaen"/>
                <w:color w:val="FF0000"/>
                <w:sz w:val="14"/>
                <w:szCs w:val="14"/>
              </w:rPr>
              <w:t>0</w:t>
            </w:r>
            <w:r>
              <w:rPr>
                <w:rFonts w:ascii="GHEA Grapalat" w:hAnsi="GHEA Grapalat" w:cs="Sylfaen"/>
                <w:color w:val="FF0000"/>
                <w:sz w:val="14"/>
                <w:szCs w:val="14"/>
              </w:rPr>
              <w:t>2</w:t>
            </w:r>
            <w:r w:rsidR="008F2BE0" w:rsidRPr="00873AE5">
              <w:rPr>
                <w:rFonts w:ascii="GHEA Grapalat" w:hAnsi="GHEA Grapalat" w:cs="Sylfaen"/>
                <w:color w:val="FF0000"/>
                <w:sz w:val="14"/>
                <w:szCs w:val="14"/>
              </w:rPr>
              <w:t>.2</w:t>
            </w:r>
            <w:r>
              <w:rPr>
                <w:rFonts w:ascii="GHEA Grapalat" w:hAnsi="GHEA Grapalat" w:cs="Sylfaen"/>
                <w:color w:val="FF0000"/>
                <w:sz w:val="14"/>
                <w:szCs w:val="14"/>
              </w:rPr>
              <w:t>6</w:t>
            </w:r>
            <w:r w:rsidR="008F2BE0"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2A90335D" w14:textId="280A01EE" w:rsidR="008F2BE0" w:rsidRPr="00873AE5" w:rsidRDefault="008F2BE0" w:rsidP="00E61447">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25.12.2</w:t>
            </w:r>
            <w:r w:rsidR="00E61447">
              <w:rPr>
                <w:rFonts w:ascii="GHEA Grapalat" w:hAnsi="GHEA Grapalat" w:cs="Sylfaen"/>
                <w:color w:val="FF0000"/>
                <w:sz w:val="14"/>
                <w:szCs w:val="14"/>
              </w:rPr>
              <w:t>6</w:t>
            </w:r>
          </w:p>
        </w:tc>
        <w:tc>
          <w:tcPr>
            <w:tcW w:w="1073" w:type="dxa"/>
            <w:gridSpan w:val="4"/>
            <w:tcBorders>
              <w:bottom w:val="single" w:sz="8" w:space="0" w:color="auto"/>
            </w:tcBorders>
            <w:shd w:val="clear" w:color="auto" w:fill="auto"/>
            <w:vAlign w:val="center"/>
          </w:tcPr>
          <w:p w14:paraId="790F4DA0"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5B21E0F8" w14:textId="6CAF6DAD" w:rsidR="008F2BE0" w:rsidRPr="001603A6" w:rsidRDefault="00E61447"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3DC06F06" w14:textId="3EF12C1B" w:rsidR="008F2BE0" w:rsidRPr="001603A6" w:rsidRDefault="00E61447"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E61447">
              <w:rPr>
                <w:rFonts w:ascii="GHEA Grapalat" w:eastAsia="Times New Roman" w:hAnsi="GHEA Grapalat" w:cs="Sylfaen"/>
                <w:b/>
                <w:sz w:val="14"/>
                <w:szCs w:val="14"/>
                <w:lang w:eastAsia="ru-RU"/>
              </w:rPr>
              <w:t>89400000</w:t>
            </w:r>
          </w:p>
        </w:tc>
      </w:tr>
      <w:tr w:rsidR="008F2BE0" w:rsidRPr="001603A6" w14:paraId="7389774F" w14:textId="77777777" w:rsidTr="00A14538">
        <w:trPr>
          <w:gridAfter w:val="36"/>
          <w:wAfter w:w="9952" w:type="dxa"/>
          <w:trHeight w:val="186"/>
        </w:trPr>
        <w:tc>
          <w:tcPr>
            <w:tcW w:w="900" w:type="dxa"/>
            <w:gridSpan w:val="4"/>
            <w:vMerge/>
            <w:shd w:val="clear" w:color="auto" w:fill="auto"/>
            <w:vAlign w:val="center"/>
          </w:tcPr>
          <w:p w14:paraId="2B658635" w14:textId="14AB7D55" w:rsidR="008F2BE0" w:rsidRPr="001603A6" w:rsidRDefault="008F2BE0"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8F2BE0" w:rsidRPr="001603A6" w14:paraId="41E4ED39" w14:textId="77777777" w:rsidTr="00CF10B9">
        <w:trPr>
          <w:trHeight w:val="20"/>
        </w:trPr>
        <w:tc>
          <w:tcPr>
            <w:tcW w:w="10852" w:type="dxa"/>
            <w:gridSpan w:val="40"/>
            <w:shd w:val="clear" w:color="auto" w:fill="auto"/>
            <w:vAlign w:val="center"/>
          </w:tcPr>
          <w:p w14:paraId="7265AE84" w14:textId="77777777" w:rsidR="008F2BE0" w:rsidRPr="001603A6" w:rsidRDefault="008F2BE0"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8F2BE0" w:rsidRPr="00FE781D" w14:paraId="1F657639" w14:textId="77777777" w:rsidTr="00CF10B9">
        <w:trPr>
          <w:trHeight w:val="20"/>
        </w:trPr>
        <w:tc>
          <w:tcPr>
            <w:tcW w:w="810" w:type="dxa"/>
            <w:gridSpan w:val="3"/>
            <w:tcBorders>
              <w:bottom w:val="single" w:sz="8" w:space="0" w:color="auto"/>
            </w:tcBorders>
            <w:shd w:val="clear" w:color="auto" w:fill="auto"/>
            <w:vAlign w:val="center"/>
          </w:tcPr>
          <w:p w14:paraId="066D7382" w14:textId="77777777" w:rsidR="008F2BE0" w:rsidRPr="001603A6" w:rsidRDefault="008F2BE0"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049" w:type="dxa"/>
            <w:gridSpan w:val="4"/>
            <w:tcBorders>
              <w:bottom w:val="single" w:sz="8" w:space="0" w:color="auto"/>
            </w:tcBorders>
            <w:shd w:val="clear" w:color="auto" w:fill="auto"/>
            <w:vAlign w:val="center"/>
          </w:tcPr>
          <w:p w14:paraId="2FF506DD" w14:textId="77777777" w:rsidR="008F2BE0" w:rsidRPr="001603A6" w:rsidRDefault="008F2BE0" w:rsidP="00EC1756">
            <w:pPr>
              <w:widowControl w:val="0"/>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Ընտրված մասնակիցը</w:t>
            </w:r>
          </w:p>
        </w:tc>
        <w:tc>
          <w:tcPr>
            <w:tcW w:w="2919" w:type="dxa"/>
            <w:gridSpan w:val="15"/>
            <w:tcBorders>
              <w:bottom w:val="single" w:sz="8" w:space="0" w:color="auto"/>
            </w:tcBorders>
            <w:shd w:val="clear" w:color="auto" w:fill="auto"/>
            <w:vAlign w:val="center"/>
          </w:tcPr>
          <w:p w14:paraId="66150E72" w14:textId="77777777" w:rsidR="008F2BE0" w:rsidRPr="001603A6" w:rsidRDefault="008F2BE0"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8F2BE0" w:rsidRPr="001603A6" w:rsidRDefault="008F2BE0"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9"/>
            <w:tcBorders>
              <w:bottom w:val="single" w:sz="8" w:space="0" w:color="auto"/>
            </w:tcBorders>
            <w:shd w:val="clear" w:color="auto" w:fill="auto"/>
            <w:vAlign w:val="center"/>
          </w:tcPr>
          <w:p w14:paraId="0C8A668E" w14:textId="77777777" w:rsidR="008F2BE0" w:rsidRPr="001603A6" w:rsidRDefault="008F2BE0"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77" w:type="dxa"/>
            <w:gridSpan w:val="2"/>
            <w:tcBorders>
              <w:bottom w:val="single" w:sz="8" w:space="0" w:color="auto"/>
            </w:tcBorders>
            <w:shd w:val="clear" w:color="auto" w:fill="auto"/>
            <w:vAlign w:val="center"/>
          </w:tcPr>
          <w:p w14:paraId="348CFA27" w14:textId="77777777" w:rsidR="008F2BE0" w:rsidRPr="001603A6" w:rsidRDefault="008F2BE0"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w:t>
            </w:r>
            <w:r w:rsidRPr="001603A6">
              <w:rPr>
                <w:rFonts w:ascii="GHEA Grapalat" w:hAnsi="GHEA Grapalat" w:cs="Arial"/>
                <w:sz w:val="14"/>
                <w:szCs w:val="14"/>
                <w:lang w:val="af-ZA"/>
              </w:rPr>
              <w:footnoteReference w:id="7"/>
            </w:r>
            <w:r w:rsidRPr="001603A6">
              <w:rPr>
                <w:rFonts w:ascii="GHEA Grapalat" w:hAnsi="GHEA Grapalat" w:cs="Arial"/>
                <w:sz w:val="14"/>
                <w:szCs w:val="14"/>
                <w:lang w:val="af-ZA"/>
              </w:rPr>
              <w:t xml:space="preserve"> / Անձնագրի համարը և սերիան</w:t>
            </w:r>
          </w:p>
        </w:tc>
      </w:tr>
      <w:tr w:rsidR="00E61447" w:rsidRPr="00E4755B" w14:paraId="698EFFE9" w14:textId="77777777" w:rsidTr="00A14538">
        <w:trPr>
          <w:trHeight w:val="20"/>
        </w:trPr>
        <w:tc>
          <w:tcPr>
            <w:tcW w:w="810" w:type="dxa"/>
            <w:gridSpan w:val="3"/>
            <w:vMerge w:val="restart"/>
            <w:shd w:val="clear" w:color="auto" w:fill="auto"/>
            <w:vAlign w:val="center"/>
          </w:tcPr>
          <w:p w14:paraId="587E07CA" w14:textId="3EB413C3" w:rsidR="00E61447" w:rsidRPr="001603A6" w:rsidRDefault="00E61447" w:rsidP="006A2561">
            <w:pPr>
              <w:spacing w:before="0" w:after="0"/>
              <w:ind w:left="-96" w:right="-111"/>
              <w:contextualSpacing/>
              <w:jc w:val="center"/>
              <w:rPr>
                <w:rFonts w:ascii="GHEA Grapalat" w:hAnsi="GHEA Grapalat" w:cs="Arial"/>
                <w:sz w:val="14"/>
                <w:szCs w:val="14"/>
                <w:lang w:val="af-ZA"/>
              </w:rPr>
            </w:pPr>
            <w:r>
              <w:rPr>
                <w:rFonts w:ascii="GHEA Grapalat" w:eastAsia="Times New Roman" w:hAnsi="GHEA Grapalat" w:cs="Sylfaen"/>
                <w:b/>
                <w:sz w:val="14"/>
                <w:szCs w:val="14"/>
                <w:lang w:eastAsia="ru-RU"/>
              </w:rPr>
              <w:t>1-4</w:t>
            </w:r>
          </w:p>
        </w:tc>
        <w:tc>
          <w:tcPr>
            <w:tcW w:w="1049" w:type="dxa"/>
            <w:gridSpan w:val="4"/>
            <w:tcBorders>
              <w:bottom w:val="single" w:sz="8" w:space="0" w:color="auto"/>
            </w:tcBorders>
            <w:shd w:val="clear" w:color="auto" w:fill="auto"/>
            <w:vAlign w:val="center"/>
          </w:tcPr>
          <w:p w14:paraId="75FDB948" w14:textId="07B5A484" w:rsidR="00E61447" w:rsidRPr="00651321" w:rsidRDefault="00E61447" w:rsidP="00651321">
            <w:pPr>
              <w:spacing w:before="0" w:after="0"/>
              <w:ind w:left="-96" w:right="-111" w:firstLine="0"/>
              <w:contextualSpacing/>
              <w:jc w:val="center"/>
              <w:rPr>
                <w:rFonts w:ascii="GHEA Grapalat" w:hAnsi="GHEA Grapalat" w:cs="Sylfaen"/>
                <w:color w:val="FF0000"/>
                <w:sz w:val="14"/>
                <w:szCs w:val="14"/>
              </w:rPr>
            </w:pPr>
            <w:r w:rsidRPr="00E61447">
              <w:rPr>
                <w:rFonts w:ascii="GHEA Grapalat" w:hAnsi="GHEA Grapalat" w:cs="Sylfaen"/>
                <w:color w:val="FF0000"/>
                <w:sz w:val="14"/>
                <w:szCs w:val="14"/>
              </w:rPr>
              <w:t>«</w:t>
            </w:r>
            <w:proofErr w:type="spellStart"/>
            <w:r w:rsidRPr="00E61447">
              <w:rPr>
                <w:rFonts w:ascii="GHEA Grapalat" w:hAnsi="GHEA Grapalat" w:cs="Sylfaen"/>
                <w:color w:val="FF0000"/>
                <w:sz w:val="14"/>
                <w:szCs w:val="14"/>
              </w:rPr>
              <w:t>Հայանտառ</w:t>
            </w:r>
            <w:proofErr w:type="spellEnd"/>
            <w:r w:rsidRPr="00E61447">
              <w:rPr>
                <w:rFonts w:ascii="GHEA Grapalat" w:hAnsi="GHEA Grapalat" w:cs="Sylfaen"/>
                <w:color w:val="FF0000"/>
                <w:sz w:val="14"/>
                <w:szCs w:val="14"/>
              </w:rPr>
              <w:t>» ՊՈԱԿ</w:t>
            </w:r>
          </w:p>
        </w:tc>
        <w:tc>
          <w:tcPr>
            <w:tcW w:w="2919" w:type="dxa"/>
            <w:gridSpan w:val="15"/>
            <w:tcBorders>
              <w:bottom w:val="single" w:sz="8" w:space="0" w:color="auto"/>
            </w:tcBorders>
            <w:shd w:val="clear" w:color="auto" w:fill="auto"/>
            <w:vAlign w:val="center"/>
          </w:tcPr>
          <w:p w14:paraId="21B9E463" w14:textId="4FD4039B" w:rsidR="00E61447" w:rsidRPr="001603A6" w:rsidRDefault="00E61447" w:rsidP="00EC1756">
            <w:pPr>
              <w:spacing w:before="0" w:after="0"/>
              <w:ind w:left="-96" w:right="-111" w:firstLine="0"/>
              <w:contextualSpacing/>
              <w:jc w:val="center"/>
              <w:rPr>
                <w:rFonts w:ascii="GHEA Grapalat" w:hAnsi="GHEA Grapalat" w:cs="Arial"/>
                <w:sz w:val="14"/>
                <w:szCs w:val="14"/>
                <w:lang w:val="af-ZA"/>
              </w:rPr>
            </w:pPr>
            <w:r w:rsidRPr="00E61447">
              <w:rPr>
                <w:rFonts w:ascii="GHEA Grapalat" w:hAnsi="GHEA Grapalat" w:cs="Arial"/>
                <w:sz w:val="14"/>
                <w:szCs w:val="14"/>
                <w:lang w:val="af-ZA"/>
              </w:rPr>
              <w:t>Ք. Երևան, Ա. Արմենակյան 129</w:t>
            </w:r>
          </w:p>
        </w:tc>
        <w:tc>
          <w:tcPr>
            <w:tcW w:w="2016" w:type="dxa"/>
            <w:gridSpan w:val="7"/>
            <w:tcBorders>
              <w:bottom w:val="single" w:sz="8" w:space="0" w:color="auto"/>
            </w:tcBorders>
            <w:shd w:val="clear" w:color="auto" w:fill="auto"/>
            <w:vAlign w:val="center"/>
          </w:tcPr>
          <w:p w14:paraId="737B6CB9" w14:textId="77777777" w:rsidR="00E61447" w:rsidRPr="001603A6" w:rsidRDefault="00E61447"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37335EE5" w14:textId="77777777" w:rsidR="000B2DA0" w:rsidRPr="000B2DA0" w:rsidRDefault="000B2DA0" w:rsidP="000B2DA0">
            <w:pPr>
              <w:spacing w:before="0" w:after="0"/>
              <w:ind w:left="-96" w:right="-111" w:firstLine="0"/>
              <w:contextualSpacing/>
              <w:jc w:val="center"/>
              <w:rPr>
                <w:rFonts w:ascii="GHEA Grapalat" w:hAnsi="GHEA Grapalat"/>
                <w:sz w:val="14"/>
                <w:szCs w:val="14"/>
                <w:lang w:val="af-ZA"/>
              </w:rPr>
            </w:pPr>
            <w:r w:rsidRPr="000B2DA0">
              <w:rPr>
                <w:rFonts w:ascii="GHEA Grapalat" w:hAnsi="GHEA Grapalat" w:cs="Arial"/>
                <w:sz w:val="14"/>
                <w:szCs w:val="14"/>
                <w:lang w:val="af-ZA"/>
              </w:rPr>
              <w:t>ՀՀ</w:t>
            </w:r>
            <w:r w:rsidRPr="000B2DA0">
              <w:rPr>
                <w:rFonts w:ascii="GHEA Grapalat" w:hAnsi="GHEA Grapalat"/>
                <w:sz w:val="14"/>
                <w:szCs w:val="14"/>
                <w:lang w:val="af-ZA"/>
              </w:rPr>
              <w:t xml:space="preserve"> </w:t>
            </w:r>
            <w:r w:rsidRPr="000B2DA0">
              <w:rPr>
                <w:rFonts w:ascii="GHEA Grapalat" w:hAnsi="GHEA Grapalat" w:cs="Arial"/>
                <w:sz w:val="14"/>
                <w:szCs w:val="14"/>
                <w:lang w:val="af-ZA"/>
              </w:rPr>
              <w:t>ՖՆ</w:t>
            </w:r>
            <w:r w:rsidRPr="000B2DA0">
              <w:rPr>
                <w:rFonts w:ascii="GHEA Grapalat" w:hAnsi="GHEA Grapalat"/>
                <w:sz w:val="14"/>
                <w:szCs w:val="14"/>
                <w:lang w:val="af-ZA"/>
              </w:rPr>
              <w:t xml:space="preserve"> </w:t>
            </w:r>
            <w:r w:rsidRPr="000B2DA0">
              <w:rPr>
                <w:rFonts w:ascii="GHEA Grapalat" w:hAnsi="GHEA Grapalat" w:cs="Arial"/>
                <w:sz w:val="14"/>
                <w:szCs w:val="14"/>
                <w:lang w:val="af-ZA"/>
              </w:rPr>
              <w:t>աշխատակազմ</w:t>
            </w:r>
            <w:r w:rsidRPr="000B2DA0">
              <w:rPr>
                <w:rFonts w:ascii="GHEA Grapalat" w:hAnsi="GHEA Grapalat"/>
                <w:sz w:val="14"/>
                <w:szCs w:val="14"/>
                <w:lang w:val="af-ZA"/>
              </w:rPr>
              <w:t xml:space="preserve"> </w:t>
            </w:r>
            <w:r w:rsidRPr="000B2DA0">
              <w:rPr>
                <w:rFonts w:ascii="GHEA Grapalat" w:hAnsi="GHEA Grapalat" w:cs="Arial"/>
                <w:sz w:val="14"/>
                <w:szCs w:val="14"/>
                <w:lang w:val="af-ZA"/>
              </w:rPr>
              <w:t>գործառնական</w:t>
            </w:r>
            <w:r w:rsidRPr="000B2DA0">
              <w:rPr>
                <w:rFonts w:ascii="GHEA Grapalat" w:hAnsi="GHEA Grapalat"/>
                <w:sz w:val="14"/>
                <w:szCs w:val="14"/>
                <w:lang w:val="af-ZA"/>
              </w:rPr>
              <w:t xml:space="preserve"> </w:t>
            </w:r>
            <w:r w:rsidRPr="000B2DA0">
              <w:rPr>
                <w:rFonts w:ascii="GHEA Grapalat" w:hAnsi="GHEA Grapalat" w:cs="Arial"/>
                <w:sz w:val="14"/>
                <w:szCs w:val="14"/>
                <w:lang w:val="af-ZA"/>
              </w:rPr>
              <w:t>վարչություն</w:t>
            </w:r>
          </w:p>
          <w:p w14:paraId="6106EF57" w14:textId="48CC50BB" w:rsidR="00E61447" w:rsidRPr="001603A6" w:rsidRDefault="000B2DA0" w:rsidP="000B2DA0">
            <w:pPr>
              <w:spacing w:before="0" w:after="0"/>
              <w:ind w:left="-96" w:right="-111" w:firstLine="0"/>
              <w:contextualSpacing/>
              <w:jc w:val="center"/>
              <w:rPr>
                <w:rFonts w:ascii="GHEA Grapalat" w:hAnsi="GHEA Grapalat" w:cs="Arial"/>
                <w:sz w:val="14"/>
                <w:szCs w:val="14"/>
                <w:lang w:val="af-ZA"/>
              </w:rPr>
            </w:pPr>
            <w:r w:rsidRPr="000B2DA0">
              <w:rPr>
                <w:rFonts w:ascii="GHEA Grapalat" w:hAnsi="GHEA Grapalat" w:cs="Arial"/>
                <w:sz w:val="14"/>
                <w:szCs w:val="14"/>
                <w:lang w:val="af-ZA"/>
              </w:rPr>
              <w:t>ՀՀ</w:t>
            </w:r>
            <w:r w:rsidRPr="000B2DA0">
              <w:rPr>
                <w:rFonts w:ascii="GHEA Grapalat" w:hAnsi="GHEA Grapalat"/>
                <w:sz w:val="14"/>
                <w:szCs w:val="14"/>
                <w:lang w:val="af-ZA"/>
              </w:rPr>
              <w:t xml:space="preserve"> 900018005984</w:t>
            </w:r>
          </w:p>
        </w:tc>
        <w:tc>
          <w:tcPr>
            <w:tcW w:w="2077" w:type="dxa"/>
            <w:gridSpan w:val="2"/>
            <w:tcBorders>
              <w:bottom w:val="single" w:sz="8" w:space="0" w:color="auto"/>
            </w:tcBorders>
            <w:shd w:val="clear" w:color="auto" w:fill="auto"/>
            <w:vAlign w:val="center"/>
          </w:tcPr>
          <w:p w14:paraId="6218B971" w14:textId="29B3FE00" w:rsidR="00E61447" w:rsidRPr="001603A6" w:rsidRDefault="00E61447" w:rsidP="00EC1756">
            <w:pPr>
              <w:spacing w:before="0" w:after="0"/>
              <w:ind w:left="-96" w:right="-111" w:firstLine="0"/>
              <w:contextualSpacing/>
              <w:jc w:val="center"/>
              <w:rPr>
                <w:rFonts w:ascii="GHEA Grapalat" w:hAnsi="GHEA Grapalat" w:cs="Arial"/>
                <w:sz w:val="14"/>
                <w:szCs w:val="14"/>
                <w:lang w:val="af-ZA"/>
              </w:rPr>
            </w:pPr>
            <w:r w:rsidRPr="002700D2">
              <w:rPr>
                <w:rFonts w:ascii="GHEA Grapalat" w:hAnsi="GHEA Grapalat" w:cs="Arial"/>
                <w:sz w:val="14"/>
                <w:szCs w:val="14"/>
                <w:lang w:val="af-ZA"/>
              </w:rPr>
              <w:t>ՀՎՀՀ</w:t>
            </w:r>
            <w:r>
              <w:rPr>
                <w:rFonts w:ascii="GHEA Grapalat" w:hAnsi="GHEA Grapalat" w:cs="Arial"/>
                <w:sz w:val="14"/>
                <w:szCs w:val="14"/>
                <w:lang w:val="af-ZA"/>
              </w:rPr>
              <w:t xml:space="preserve"> </w:t>
            </w:r>
            <w:r w:rsidR="000B2DA0" w:rsidRPr="000B2DA0">
              <w:rPr>
                <w:rFonts w:ascii="GHEA Grapalat" w:hAnsi="GHEA Grapalat" w:cs="Arial"/>
                <w:sz w:val="14"/>
                <w:szCs w:val="14"/>
                <w:lang w:val="af-ZA"/>
              </w:rPr>
              <w:t xml:space="preserve"> 02512343</w:t>
            </w:r>
          </w:p>
        </w:tc>
      </w:tr>
      <w:tr w:rsidR="008F2BE0" w:rsidRPr="001603A6" w14:paraId="2A991E26" w14:textId="77777777" w:rsidTr="00A14538">
        <w:trPr>
          <w:gridAfter w:val="37"/>
          <w:wAfter w:w="10042" w:type="dxa"/>
          <w:trHeight w:val="186"/>
        </w:trPr>
        <w:tc>
          <w:tcPr>
            <w:tcW w:w="810" w:type="dxa"/>
            <w:gridSpan w:val="3"/>
            <w:vMerge/>
            <w:shd w:val="clear" w:color="auto" w:fill="auto"/>
            <w:vAlign w:val="center"/>
          </w:tcPr>
          <w:p w14:paraId="6A66FC15" w14:textId="77777777" w:rsidR="008F2BE0" w:rsidRDefault="008F2BE0" w:rsidP="006A2561">
            <w:pPr>
              <w:spacing w:before="0" w:after="0"/>
              <w:ind w:left="-96" w:right="-111" w:firstLine="0"/>
              <w:contextualSpacing/>
              <w:jc w:val="center"/>
              <w:rPr>
                <w:rFonts w:ascii="GHEA Grapalat" w:eastAsia="Times New Roman" w:hAnsi="GHEA Grapalat" w:cs="Sylfaen"/>
                <w:b/>
                <w:sz w:val="14"/>
                <w:szCs w:val="14"/>
                <w:lang w:val="af-ZA" w:eastAsia="ru-RU"/>
              </w:rPr>
            </w:pPr>
          </w:p>
        </w:tc>
      </w:tr>
      <w:tr w:rsidR="008F2BE0" w:rsidRPr="001603A6" w14:paraId="7DC7D430" w14:textId="77777777" w:rsidTr="00A14538">
        <w:trPr>
          <w:gridAfter w:val="37"/>
          <w:wAfter w:w="10042" w:type="dxa"/>
          <w:trHeight w:val="186"/>
        </w:trPr>
        <w:tc>
          <w:tcPr>
            <w:tcW w:w="810" w:type="dxa"/>
            <w:gridSpan w:val="3"/>
            <w:vMerge/>
            <w:shd w:val="clear" w:color="auto" w:fill="auto"/>
            <w:vAlign w:val="center"/>
          </w:tcPr>
          <w:p w14:paraId="6726212B" w14:textId="77777777" w:rsidR="008F2BE0" w:rsidRDefault="008F2BE0" w:rsidP="006A2561">
            <w:pPr>
              <w:spacing w:before="0" w:after="0"/>
              <w:ind w:left="-96" w:right="-111" w:firstLine="0"/>
              <w:contextualSpacing/>
              <w:jc w:val="center"/>
              <w:rPr>
                <w:rFonts w:ascii="GHEA Grapalat" w:eastAsia="Times New Roman" w:hAnsi="GHEA Grapalat" w:cs="Sylfaen"/>
                <w:b/>
                <w:sz w:val="14"/>
                <w:szCs w:val="14"/>
                <w:lang w:val="af-ZA" w:eastAsia="ru-RU"/>
              </w:rPr>
            </w:pPr>
          </w:p>
        </w:tc>
      </w:tr>
      <w:tr w:rsidR="008F2BE0" w:rsidRPr="001603A6" w14:paraId="496A046D" w14:textId="705F29CC" w:rsidTr="00CF10B9">
        <w:trPr>
          <w:trHeight w:val="20"/>
        </w:trPr>
        <w:tc>
          <w:tcPr>
            <w:tcW w:w="10852" w:type="dxa"/>
            <w:gridSpan w:val="40"/>
            <w:shd w:val="clear" w:color="auto" w:fill="99CCFF"/>
            <w:vAlign w:val="center"/>
          </w:tcPr>
          <w:p w14:paraId="393BE26B"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DE274D" w14:paraId="3863A00B"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F2BE0" w:rsidRPr="001603A6" w:rsidRDefault="008F2BE0"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74"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9241C64" w:rsidR="008F2BE0" w:rsidRPr="00785A93" w:rsidRDefault="008F2BE0" w:rsidP="0056386A">
            <w:pPr>
              <w:spacing w:before="0" w:after="0"/>
              <w:ind w:left="0" w:right="-108" w:firstLine="180"/>
              <w:contextualSpacing/>
              <w:rPr>
                <w:rFonts w:ascii="GHEA Grapalat" w:eastAsia="Times New Roman" w:hAnsi="GHEA Grapalat"/>
                <w:sz w:val="14"/>
                <w:szCs w:val="14"/>
                <w:lang w:eastAsia="ru-RU"/>
              </w:rPr>
            </w:pPr>
          </w:p>
        </w:tc>
      </w:tr>
      <w:tr w:rsidR="008F2BE0" w:rsidRPr="00DE274D" w14:paraId="485BF528" w14:textId="77777777" w:rsidTr="00CF10B9">
        <w:trPr>
          <w:trHeight w:val="20"/>
        </w:trPr>
        <w:tc>
          <w:tcPr>
            <w:tcW w:w="10852" w:type="dxa"/>
            <w:gridSpan w:val="40"/>
            <w:shd w:val="clear" w:color="auto" w:fill="99CCFF"/>
            <w:vAlign w:val="center"/>
          </w:tcPr>
          <w:p w14:paraId="60FF974B" w14:textId="77777777" w:rsidR="008F2BE0" w:rsidRPr="00F16F3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FE781D" w14:paraId="7DB42300" w14:textId="77777777" w:rsidTr="00CF10B9">
        <w:trPr>
          <w:trHeight w:val="20"/>
        </w:trPr>
        <w:tc>
          <w:tcPr>
            <w:tcW w:w="10852" w:type="dxa"/>
            <w:gridSpan w:val="40"/>
            <w:shd w:val="clear" w:color="auto" w:fill="auto"/>
            <w:vAlign w:val="center"/>
          </w:tcPr>
          <w:p w14:paraId="65395001" w14:textId="3A385892" w:rsidR="008F2BE0" w:rsidRPr="00F16F3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8F2BE0" w:rsidRPr="00F16F3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8F2BE0" w:rsidRPr="001603A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8F2BE0" w:rsidRPr="001603A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8F2BE0" w:rsidRPr="001603A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8F2BE0" w:rsidRPr="001603A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8F2BE0" w:rsidRPr="001603A6" w:rsidRDefault="008F2BE0"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8F2BE0" w:rsidRPr="001603A6" w:rsidRDefault="008F2BE0" w:rsidP="00EC1756">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40662D68" w:rsidR="008F2BE0" w:rsidRPr="001603A6" w:rsidRDefault="008F2BE0" w:rsidP="00785A93">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002103D6">
              <w:rPr>
                <w:rFonts w:ascii="GHEA Grapalat" w:eastAsia="Times New Roman" w:hAnsi="GHEA Grapalat"/>
                <w:b/>
                <w:sz w:val="14"/>
                <w:szCs w:val="14"/>
                <w:lang w:val="es-ES" w:eastAsia="ru-RU"/>
              </w:rPr>
              <w:t>erik.sargsyan@mil.am</w:t>
            </w:r>
            <w:bookmarkStart w:id="0" w:name="_GoBack"/>
            <w:bookmarkEnd w:id="0"/>
            <w:r w:rsidRPr="00785A93">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8"/>
            </w:r>
          </w:p>
        </w:tc>
      </w:tr>
      <w:tr w:rsidR="008F2BE0" w:rsidRPr="00FE781D" w14:paraId="3CC8B38C" w14:textId="77777777" w:rsidTr="00CF10B9">
        <w:trPr>
          <w:trHeight w:val="20"/>
        </w:trPr>
        <w:tc>
          <w:tcPr>
            <w:tcW w:w="10852" w:type="dxa"/>
            <w:gridSpan w:val="40"/>
            <w:shd w:val="clear" w:color="auto" w:fill="99CCFF"/>
            <w:vAlign w:val="center"/>
          </w:tcPr>
          <w:p w14:paraId="02AFA8BF"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FE781D" w14:paraId="5484FA73" w14:textId="77777777" w:rsidTr="00CF10B9">
        <w:trPr>
          <w:trHeight w:val="20"/>
        </w:trPr>
        <w:tc>
          <w:tcPr>
            <w:tcW w:w="4407" w:type="dxa"/>
            <w:gridSpan w:val="19"/>
            <w:tcBorders>
              <w:bottom w:val="single" w:sz="8" w:space="0" w:color="auto"/>
            </w:tcBorders>
            <w:shd w:val="clear" w:color="auto" w:fill="auto"/>
          </w:tcPr>
          <w:p w14:paraId="7A9CE343"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45" w:type="dxa"/>
            <w:gridSpan w:val="21"/>
            <w:tcBorders>
              <w:bottom w:val="single" w:sz="8" w:space="0" w:color="auto"/>
            </w:tcBorders>
            <w:shd w:val="clear" w:color="auto" w:fill="auto"/>
            <w:vAlign w:val="center"/>
          </w:tcPr>
          <w:p w14:paraId="6FC786A2" w14:textId="161BBEBC"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8F2BE0" w:rsidRPr="00FE781D" w14:paraId="5A7FED5D" w14:textId="77777777" w:rsidTr="00CF10B9">
        <w:trPr>
          <w:trHeight w:val="20"/>
        </w:trPr>
        <w:tc>
          <w:tcPr>
            <w:tcW w:w="10852" w:type="dxa"/>
            <w:gridSpan w:val="40"/>
            <w:shd w:val="clear" w:color="auto" w:fill="99CCFF"/>
            <w:vAlign w:val="center"/>
          </w:tcPr>
          <w:p w14:paraId="0C88E28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FE781D" w14:paraId="40B30E88" w14:textId="77777777" w:rsidTr="00CF10B9">
        <w:trPr>
          <w:trHeight w:val="20"/>
        </w:trPr>
        <w:tc>
          <w:tcPr>
            <w:tcW w:w="4407" w:type="dxa"/>
            <w:gridSpan w:val="19"/>
            <w:tcBorders>
              <w:bottom w:val="single" w:sz="8" w:space="0" w:color="auto"/>
            </w:tcBorders>
            <w:shd w:val="clear" w:color="auto" w:fill="auto"/>
            <w:vAlign w:val="center"/>
          </w:tcPr>
          <w:p w14:paraId="78C1E3F8" w14:textId="77777777" w:rsidR="008F2BE0" w:rsidRPr="001603A6" w:rsidRDefault="008F2BE0"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45" w:type="dxa"/>
            <w:gridSpan w:val="21"/>
            <w:tcBorders>
              <w:bottom w:val="single" w:sz="8" w:space="0" w:color="auto"/>
            </w:tcBorders>
            <w:shd w:val="clear" w:color="auto" w:fill="auto"/>
            <w:vAlign w:val="center"/>
          </w:tcPr>
          <w:p w14:paraId="4153A378" w14:textId="139FD722"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8F2BE0" w:rsidRPr="00FE781D" w14:paraId="541BD7F7" w14:textId="760CFAAE" w:rsidTr="00CF10B9">
        <w:trPr>
          <w:trHeight w:val="20"/>
        </w:trPr>
        <w:tc>
          <w:tcPr>
            <w:tcW w:w="10852" w:type="dxa"/>
            <w:gridSpan w:val="40"/>
            <w:tcBorders>
              <w:bottom w:val="single" w:sz="8" w:space="0" w:color="auto"/>
            </w:tcBorders>
            <w:shd w:val="clear" w:color="auto" w:fill="99CCFF"/>
            <w:vAlign w:val="center"/>
          </w:tcPr>
          <w:p w14:paraId="30414C60"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FE781D" w14:paraId="4DE14D25" w14:textId="77777777" w:rsidTr="00CF10B9">
        <w:trPr>
          <w:trHeight w:val="20"/>
        </w:trPr>
        <w:tc>
          <w:tcPr>
            <w:tcW w:w="4407" w:type="dxa"/>
            <w:gridSpan w:val="19"/>
            <w:tcBorders>
              <w:bottom w:val="single" w:sz="8" w:space="0" w:color="auto"/>
            </w:tcBorders>
            <w:shd w:val="clear" w:color="auto" w:fill="auto"/>
            <w:vAlign w:val="center"/>
          </w:tcPr>
          <w:p w14:paraId="4B38F772" w14:textId="476B513F" w:rsidR="008F2BE0" w:rsidRPr="001603A6" w:rsidRDefault="008F2BE0"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45" w:type="dxa"/>
            <w:gridSpan w:val="21"/>
            <w:tcBorders>
              <w:bottom w:val="single" w:sz="8" w:space="0" w:color="auto"/>
            </w:tcBorders>
            <w:shd w:val="clear" w:color="auto" w:fill="auto"/>
            <w:vAlign w:val="center"/>
          </w:tcPr>
          <w:p w14:paraId="6379ACA6" w14:textId="06C3532F"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8F2BE0" w:rsidRPr="00FE781D" w14:paraId="1DAD5D5C" w14:textId="77777777" w:rsidTr="00CF10B9">
        <w:trPr>
          <w:trHeight w:val="20"/>
        </w:trPr>
        <w:tc>
          <w:tcPr>
            <w:tcW w:w="10852" w:type="dxa"/>
            <w:gridSpan w:val="40"/>
            <w:shd w:val="clear" w:color="auto" w:fill="99CCFF"/>
            <w:vAlign w:val="center"/>
          </w:tcPr>
          <w:p w14:paraId="57597369"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F2BE0" w:rsidRPr="001603A6" w14:paraId="5F667D89" w14:textId="77777777" w:rsidTr="00CF10B9">
        <w:trPr>
          <w:trHeight w:val="20"/>
        </w:trPr>
        <w:tc>
          <w:tcPr>
            <w:tcW w:w="4407" w:type="dxa"/>
            <w:gridSpan w:val="19"/>
            <w:tcBorders>
              <w:bottom w:val="single" w:sz="8" w:space="0" w:color="auto"/>
            </w:tcBorders>
            <w:shd w:val="clear" w:color="auto" w:fill="auto"/>
            <w:vAlign w:val="center"/>
          </w:tcPr>
          <w:p w14:paraId="1EE36093" w14:textId="77777777" w:rsidR="008F2BE0" w:rsidRPr="001603A6" w:rsidRDefault="008F2BE0"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45" w:type="dxa"/>
            <w:gridSpan w:val="21"/>
            <w:tcBorders>
              <w:bottom w:val="single" w:sz="8" w:space="0" w:color="auto"/>
            </w:tcBorders>
            <w:shd w:val="clear" w:color="auto" w:fill="auto"/>
            <w:vAlign w:val="center"/>
          </w:tcPr>
          <w:p w14:paraId="13FCAC31" w14:textId="77777777"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8F2BE0" w:rsidRPr="001603A6" w14:paraId="406B68D6" w14:textId="77777777" w:rsidTr="00CF10B9">
        <w:trPr>
          <w:trHeight w:val="20"/>
        </w:trPr>
        <w:tc>
          <w:tcPr>
            <w:tcW w:w="10852" w:type="dxa"/>
            <w:gridSpan w:val="40"/>
            <w:shd w:val="clear" w:color="auto" w:fill="99CCFF"/>
            <w:vAlign w:val="center"/>
          </w:tcPr>
          <w:p w14:paraId="79EAD146" w14:textId="77777777" w:rsidR="008F2BE0" w:rsidRPr="001603A6" w:rsidRDefault="008F2BE0"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F2BE0" w:rsidRPr="001603A6" w14:paraId="1A2BD291" w14:textId="77777777" w:rsidTr="00CF10B9">
        <w:trPr>
          <w:trHeight w:val="20"/>
        </w:trPr>
        <w:tc>
          <w:tcPr>
            <w:tcW w:w="10852" w:type="dxa"/>
            <w:gridSpan w:val="40"/>
            <w:shd w:val="clear" w:color="auto" w:fill="auto"/>
            <w:vAlign w:val="center"/>
          </w:tcPr>
          <w:p w14:paraId="73A19DB3" w14:textId="77777777" w:rsidR="008F2BE0" w:rsidRPr="001603A6" w:rsidRDefault="008F2BE0"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F2BE0" w:rsidRPr="001603A6" w14:paraId="002AF1AD" w14:textId="77777777" w:rsidTr="00CF10B9">
        <w:trPr>
          <w:trHeight w:val="20"/>
        </w:trPr>
        <w:tc>
          <w:tcPr>
            <w:tcW w:w="2963" w:type="dxa"/>
            <w:gridSpan w:val="13"/>
            <w:tcBorders>
              <w:bottom w:val="single" w:sz="8" w:space="0" w:color="auto"/>
            </w:tcBorders>
            <w:shd w:val="clear" w:color="auto" w:fill="auto"/>
            <w:vAlign w:val="center"/>
          </w:tcPr>
          <w:p w14:paraId="1E39C5F1" w14:textId="77777777" w:rsidR="008F2BE0" w:rsidRPr="001603A6" w:rsidRDefault="008F2BE0"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8F2BE0" w:rsidRPr="001603A6" w:rsidRDefault="008F2BE0"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04" w:type="dxa"/>
            <w:gridSpan w:val="9"/>
            <w:tcBorders>
              <w:bottom w:val="single" w:sz="8" w:space="0" w:color="auto"/>
            </w:tcBorders>
            <w:shd w:val="clear" w:color="auto" w:fill="auto"/>
            <w:vAlign w:val="center"/>
          </w:tcPr>
          <w:p w14:paraId="18D00A61" w14:textId="77777777" w:rsidR="008F2BE0" w:rsidRPr="001603A6" w:rsidRDefault="008F2BE0"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8F2BE0" w:rsidRPr="001603A6" w14:paraId="6C6C269C" w14:textId="77777777" w:rsidTr="00CF10B9">
        <w:trPr>
          <w:trHeight w:val="20"/>
        </w:trPr>
        <w:tc>
          <w:tcPr>
            <w:tcW w:w="2963" w:type="dxa"/>
            <w:gridSpan w:val="13"/>
            <w:shd w:val="clear" w:color="auto" w:fill="auto"/>
            <w:vAlign w:val="center"/>
          </w:tcPr>
          <w:p w14:paraId="0A862370" w14:textId="38BF6AA5"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Տարոն</w:t>
            </w:r>
            <w:proofErr w:type="spellEnd"/>
            <w:r>
              <w:rPr>
                <w:rFonts w:ascii="GHEA Grapalat" w:hAnsi="GHEA Grapalat"/>
                <w:b/>
                <w:bCs/>
                <w:sz w:val="14"/>
                <w:szCs w:val="14"/>
              </w:rPr>
              <w:t xml:space="preserve"> </w:t>
            </w:r>
            <w:proofErr w:type="spellStart"/>
            <w:r>
              <w:rPr>
                <w:rFonts w:ascii="GHEA Grapalat" w:hAnsi="GHEA Grapalat"/>
                <w:b/>
                <w:bCs/>
                <w:sz w:val="14"/>
                <w:szCs w:val="14"/>
              </w:rPr>
              <w:t>Աբրահամյան</w:t>
            </w:r>
            <w:proofErr w:type="spellEnd"/>
          </w:p>
        </w:tc>
        <w:tc>
          <w:tcPr>
            <w:tcW w:w="3985" w:type="dxa"/>
            <w:gridSpan w:val="18"/>
            <w:shd w:val="clear" w:color="auto" w:fill="auto"/>
            <w:vAlign w:val="center"/>
          </w:tcPr>
          <w:p w14:paraId="570A2BE5" w14:textId="2FCED961"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04" w:type="dxa"/>
            <w:gridSpan w:val="9"/>
            <w:shd w:val="clear" w:color="auto" w:fill="auto"/>
            <w:vAlign w:val="center"/>
          </w:tcPr>
          <w:p w14:paraId="3C42DEDA" w14:textId="0CF245C4" w:rsidR="008F2BE0" w:rsidRPr="001603A6" w:rsidRDefault="008F2BE0"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1D57E897" w14:textId="77777777" w:rsidR="00BC22D2" w:rsidRPr="00BC22D2" w:rsidRDefault="00BC22D2" w:rsidP="00EC1756">
      <w:pPr>
        <w:tabs>
          <w:tab w:val="left" w:pos="1248"/>
        </w:tabs>
        <w:spacing w:before="0" w:after="0"/>
        <w:ind w:left="-96" w:right="-111" w:firstLine="0"/>
        <w:contextualSpacing/>
        <w:jc w:val="center"/>
        <w:rPr>
          <w:rFonts w:ascii="GHEA Grapalat" w:hAnsi="GHEA Grapalat" w:cs="Arial"/>
          <w:b/>
          <w:sz w:val="14"/>
          <w:szCs w:val="14"/>
        </w:rPr>
      </w:pPr>
    </w:p>
    <w:sectPr w:rsidR="00BC22D2" w:rsidRPr="00BC22D2"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487A1" w14:textId="77777777" w:rsidR="00240932" w:rsidRDefault="00240932" w:rsidP="0022631D">
      <w:pPr>
        <w:spacing w:before="0" w:after="0"/>
      </w:pPr>
      <w:r>
        <w:separator/>
      </w:r>
    </w:p>
  </w:endnote>
  <w:endnote w:type="continuationSeparator" w:id="0">
    <w:p w14:paraId="052BF3D1" w14:textId="77777777" w:rsidR="00240932" w:rsidRDefault="0024093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463DA" w14:textId="77777777" w:rsidR="00240932" w:rsidRDefault="00240932" w:rsidP="0022631D">
      <w:pPr>
        <w:spacing w:before="0" w:after="0"/>
      </w:pPr>
      <w:r>
        <w:separator/>
      </w:r>
    </w:p>
  </w:footnote>
  <w:footnote w:type="continuationSeparator" w:id="0">
    <w:p w14:paraId="332ACA4A" w14:textId="77777777" w:rsidR="00240932" w:rsidRDefault="00240932" w:rsidP="0022631D">
      <w:pPr>
        <w:spacing w:before="0" w:after="0"/>
      </w:pPr>
      <w:r>
        <w:continuationSeparator/>
      </w:r>
    </w:p>
  </w:footnote>
  <w:footnote w:id="1">
    <w:p w14:paraId="73E33F31" w14:textId="77777777" w:rsidR="00A14538" w:rsidRPr="00541A77" w:rsidRDefault="00A1453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A14538" w:rsidRPr="002D0BF6" w:rsidRDefault="00A1453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A14538" w:rsidRPr="002D0BF6" w:rsidRDefault="00A1453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8F2BE0" w:rsidRPr="002D0BF6" w:rsidRDefault="008F2BE0"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8F2BE0" w:rsidRPr="002D0BF6" w:rsidRDefault="008F2BE0"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8F2BE0" w:rsidRPr="00871366" w:rsidRDefault="008F2BE0"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8F2BE0" w:rsidRPr="002D0BF6" w:rsidRDefault="008F2BE0"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8F2BE0" w:rsidRPr="0078682E" w:rsidRDefault="008F2BE0"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8F2BE0" w:rsidRPr="0078682E" w:rsidRDefault="008F2BE0"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8F2BE0" w:rsidRPr="00005B9C" w:rsidRDefault="008F2BE0"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BBA"/>
    <w:rsid w:val="0000779B"/>
    <w:rsid w:val="000102BC"/>
    <w:rsid w:val="00012170"/>
    <w:rsid w:val="00015690"/>
    <w:rsid w:val="00027E75"/>
    <w:rsid w:val="00036D7B"/>
    <w:rsid w:val="00042474"/>
    <w:rsid w:val="00043BFC"/>
    <w:rsid w:val="00043D07"/>
    <w:rsid w:val="00044EA8"/>
    <w:rsid w:val="00046CCF"/>
    <w:rsid w:val="00051ECE"/>
    <w:rsid w:val="000568F2"/>
    <w:rsid w:val="00061DE5"/>
    <w:rsid w:val="0007090E"/>
    <w:rsid w:val="00073D66"/>
    <w:rsid w:val="00076B92"/>
    <w:rsid w:val="00077A01"/>
    <w:rsid w:val="00080820"/>
    <w:rsid w:val="00080AAF"/>
    <w:rsid w:val="0009498A"/>
    <w:rsid w:val="000977BD"/>
    <w:rsid w:val="000A5F05"/>
    <w:rsid w:val="000B0199"/>
    <w:rsid w:val="000B2DA0"/>
    <w:rsid w:val="000B328D"/>
    <w:rsid w:val="000C7715"/>
    <w:rsid w:val="000E4FF1"/>
    <w:rsid w:val="000F281B"/>
    <w:rsid w:val="000F376D"/>
    <w:rsid w:val="000F4866"/>
    <w:rsid w:val="001021B0"/>
    <w:rsid w:val="00102E28"/>
    <w:rsid w:val="00104CD5"/>
    <w:rsid w:val="001065D4"/>
    <w:rsid w:val="00111336"/>
    <w:rsid w:val="001209A5"/>
    <w:rsid w:val="0014067F"/>
    <w:rsid w:val="001439CE"/>
    <w:rsid w:val="00144241"/>
    <w:rsid w:val="00154FB9"/>
    <w:rsid w:val="001574C2"/>
    <w:rsid w:val="001603A6"/>
    <w:rsid w:val="00160428"/>
    <w:rsid w:val="0017083E"/>
    <w:rsid w:val="0018023F"/>
    <w:rsid w:val="001810DB"/>
    <w:rsid w:val="0018422F"/>
    <w:rsid w:val="00193DB2"/>
    <w:rsid w:val="001A1999"/>
    <w:rsid w:val="001B0441"/>
    <w:rsid w:val="001C1BE1"/>
    <w:rsid w:val="001D7BDA"/>
    <w:rsid w:val="001E0091"/>
    <w:rsid w:val="001E1DF9"/>
    <w:rsid w:val="001E3C47"/>
    <w:rsid w:val="001E602B"/>
    <w:rsid w:val="001E664A"/>
    <w:rsid w:val="001F17DE"/>
    <w:rsid w:val="001F69FE"/>
    <w:rsid w:val="002103D6"/>
    <w:rsid w:val="00224ABA"/>
    <w:rsid w:val="0022631D"/>
    <w:rsid w:val="00226A2E"/>
    <w:rsid w:val="00227874"/>
    <w:rsid w:val="00231574"/>
    <w:rsid w:val="00232C2B"/>
    <w:rsid w:val="00240932"/>
    <w:rsid w:val="00251C37"/>
    <w:rsid w:val="00251E67"/>
    <w:rsid w:val="00254BF0"/>
    <w:rsid w:val="002575E7"/>
    <w:rsid w:val="00257E66"/>
    <w:rsid w:val="002700D2"/>
    <w:rsid w:val="00273BF4"/>
    <w:rsid w:val="002740C7"/>
    <w:rsid w:val="0027453B"/>
    <w:rsid w:val="002754A2"/>
    <w:rsid w:val="00295B92"/>
    <w:rsid w:val="002A26DE"/>
    <w:rsid w:val="002A561C"/>
    <w:rsid w:val="002B578C"/>
    <w:rsid w:val="002C4B94"/>
    <w:rsid w:val="002C7019"/>
    <w:rsid w:val="002E4B87"/>
    <w:rsid w:val="002E4E6F"/>
    <w:rsid w:val="002E51AE"/>
    <w:rsid w:val="002E6F62"/>
    <w:rsid w:val="002F16CC"/>
    <w:rsid w:val="002F1FEB"/>
    <w:rsid w:val="00300D8B"/>
    <w:rsid w:val="0030128A"/>
    <w:rsid w:val="003061CE"/>
    <w:rsid w:val="003064A8"/>
    <w:rsid w:val="00311F5C"/>
    <w:rsid w:val="00315193"/>
    <w:rsid w:val="00320546"/>
    <w:rsid w:val="003229FB"/>
    <w:rsid w:val="003259B8"/>
    <w:rsid w:val="00333334"/>
    <w:rsid w:val="003460C6"/>
    <w:rsid w:val="00347A0E"/>
    <w:rsid w:val="00347F28"/>
    <w:rsid w:val="00350CC4"/>
    <w:rsid w:val="0036465C"/>
    <w:rsid w:val="00365947"/>
    <w:rsid w:val="00365D03"/>
    <w:rsid w:val="00371B1D"/>
    <w:rsid w:val="00377536"/>
    <w:rsid w:val="00386DB1"/>
    <w:rsid w:val="00394B8B"/>
    <w:rsid w:val="003B2758"/>
    <w:rsid w:val="003B4C58"/>
    <w:rsid w:val="003C1758"/>
    <w:rsid w:val="003D15E1"/>
    <w:rsid w:val="003D4377"/>
    <w:rsid w:val="003E1A53"/>
    <w:rsid w:val="003E3D40"/>
    <w:rsid w:val="003E5A55"/>
    <w:rsid w:val="003E6978"/>
    <w:rsid w:val="00401A94"/>
    <w:rsid w:val="0042767F"/>
    <w:rsid w:val="00427A48"/>
    <w:rsid w:val="00433E3C"/>
    <w:rsid w:val="00437810"/>
    <w:rsid w:val="00437AF4"/>
    <w:rsid w:val="004428DA"/>
    <w:rsid w:val="00446D5A"/>
    <w:rsid w:val="0046045E"/>
    <w:rsid w:val="00463ACB"/>
    <w:rsid w:val="004641F9"/>
    <w:rsid w:val="00472069"/>
    <w:rsid w:val="00472B11"/>
    <w:rsid w:val="00474C2F"/>
    <w:rsid w:val="004764CD"/>
    <w:rsid w:val="004875E0"/>
    <w:rsid w:val="00493800"/>
    <w:rsid w:val="004A1B1E"/>
    <w:rsid w:val="004A344E"/>
    <w:rsid w:val="004B2B16"/>
    <w:rsid w:val="004D078F"/>
    <w:rsid w:val="004D4FA0"/>
    <w:rsid w:val="004D4FA1"/>
    <w:rsid w:val="004E191B"/>
    <w:rsid w:val="004E3024"/>
    <w:rsid w:val="004E376E"/>
    <w:rsid w:val="004E3F57"/>
    <w:rsid w:val="004E6737"/>
    <w:rsid w:val="004F0CFC"/>
    <w:rsid w:val="00503BCC"/>
    <w:rsid w:val="0051300F"/>
    <w:rsid w:val="005206A6"/>
    <w:rsid w:val="005255B4"/>
    <w:rsid w:val="00536871"/>
    <w:rsid w:val="00544431"/>
    <w:rsid w:val="00544A57"/>
    <w:rsid w:val="00546023"/>
    <w:rsid w:val="00551E20"/>
    <w:rsid w:val="00554010"/>
    <w:rsid w:val="005573FE"/>
    <w:rsid w:val="0056386A"/>
    <w:rsid w:val="00570DA5"/>
    <w:rsid w:val="005737F9"/>
    <w:rsid w:val="005768CB"/>
    <w:rsid w:val="00577C21"/>
    <w:rsid w:val="0059619C"/>
    <w:rsid w:val="00597A58"/>
    <w:rsid w:val="005A000F"/>
    <w:rsid w:val="005A1BB4"/>
    <w:rsid w:val="005B1EFC"/>
    <w:rsid w:val="005C006D"/>
    <w:rsid w:val="005D5FBD"/>
    <w:rsid w:val="005E1BD6"/>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61914"/>
    <w:rsid w:val="00664518"/>
    <w:rsid w:val="00665337"/>
    <w:rsid w:val="00670143"/>
    <w:rsid w:val="00680E06"/>
    <w:rsid w:val="006907DD"/>
    <w:rsid w:val="00690ECB"/>
    <w:rsid w:val="006943DD"/>
    <w:rsid w:val="006A0838"/>
    <w:rsid w:val="006A2561"/>
    <w:rsid w:val="006A38B4"/>
    <w:rsid w:val="006B2E21"/>
    <w:rsid w:val="006B3C0D"/>
    <w:rsid w:val="006B602B"/>
    <w:rsid w:val="006B68E8"/>
    <w:rsid w:val="006C0266"/>
    <w:rsid w:val="006D08EE"/>
    <w:rsid w:val="006D14C8"/>
    <w:rsid w:val="006E0D92"/>
    <w:rsid w:val="006E1A83"/>
    <w:rsid w:val="006E3632"/>
    <w:rsid w:val="006E4551"/>
    <w:rsid w:val="006E5372"/>
    <w:rsid w:val="006F2779"/>
    <w:rsid w:val="006F5812"/>
    <w:rsid w:val="007020EF"/>
    <w:rsid w:val="007021E1"/>
    <w:rsid w:val="007060FC"/>
    <w:rsid w:val="00713F05"/>
    <w:rsid w:val="00715710"/>
    <w:rsid w:val="00734C4B"/>
    <w:rsid w:val="00741A63"/>
    <w:rsid w:val="007539FC"/>
    <w:rsid w:val="00754BF0"/>
    <w:rsid w:val="00755AB3"/>
    <w:rsid w:val="007732E7"/>
    <w:rsid w:val="00785A93"/>
    <w:rsid w:val="0078682E"/>
    <w:rsid w:val="00787CF5"/>
    <w:rsid w:val="00792308"/>
    <w:rsid w:val="007958C4"/>
    <w:rsid w:val="007B0B5D"/>
    <w:rsid w:val="007B1F20"/>
    <w:rsid w:val="007C437D"/>
    <w:rsid w:val="007C6F74"/>
    <w:rsid w:val="007D4D61"/>
    <w:rsid w:val="007F42A1"/>
    <w:rsid w:val="0081420B"/>
    <w:rsid w:val="00815E9C"/>
    <w:rsid w:val="00823B3E"/>
    <w:rsid w:val="00824EF4"/>
    <w:rsid w:val="00842A7A"/>
    <w:rsid w:val="00856305"/>
    <w:rsid w:val="0086431F"/>
    <w:rsid w:val="00873AE5"/>
    <w:rsid w:val="00874CFC"/>
    <w:rsid w:val="00892C4A"/>
    <w:rsid w:val="008A3BC9"/>
    <w:rsid w:val="008A484D"/>
    <w:rsid w:val="008B4761"/>
    <w:rsid w:val="008C4E62"/>
    <w:rsid w:val="008C6E6B"/>
    <w:rsid w:val="008D6D2B"/>
    <w:rsid w:val="008E275A"/>
    <w:rsid w:val="008E493A"/>
    <w:rsid w:val="008E5828"/>
    <w:rsid w:val="008F2BE0"/>
    <w:rsid w:val="008F3409"/>
    <w:rsid w:val="008F434F"/>
    <w:rsid w:val="009124E1"/>
    <w:rsid w:val="00913F60"/>
    <w:rsid w:val="0091517D"/>
    <w:rsid w:val="00924112"/>
    <w:rsid w:val="009256ED"/>
    <w:rsid w:val="0094664F"/>
    <w:rsid w:val="00975D87"/>
    <w:rsid w:val="009777A3"/>
    <w:rsid w:val="00981D9A"/>
    <w:rsid w:val="00984FA4"/>
    <w:rsid w:val="009850C7"/>
    <w:rsid w:val="00987532"/>
    <w:rsid w:val="009921D4"/>
    <w:rsid w:val="0099564A"/>
    <w:rsid w:val="009A4325"/>
    <w:rsid w:val="009B06BB"/>
    <w:rsid w:val="009B2E7F"/>
    <w:rsid w:val="009C5E0F"/>
    <w:rsid w:val="009E38F0"/>
    <w:rsid w:val="009E75FF"/>
    <w:rsid w:val="009F391C"/>
    <w:rsid w:val="009F4364"/>
    <w:rsid w:val="009F43A4"/>
    <w:rsid w:val="00A028C6"/>
    <w:rsid w:val="00A044D9"/>
    <w:rsid w:val="00A14538"/>
    <w:rsid w:val="00A15A78"/>
    <w:rsid w:val="00A17022"/>
    <w:rsid w:val="00A22738"/>
    <w:rsid w:val="00A26763"/>
    <w:rsid w:val="00A306F5"/>
    <w:rsid w:val="00A31820"/>
    <w:rsid w:val="00A31E99"/>
    <w:rsid w:val="00A33B9A"/>
    <w:rsid w:val="00A35998"/>
    <w:rsid w:val="00A52403"/>
    <w:rsid w:val="00A546A8"/>
    <w:rsid w:val="00A60F3A"/>
    <w:rsid w:val="00A64630"/>
    <w:rsid w:val="00A66D5D"/>
    <w:rsid w:val="00A74240"/>
    <w:rsid w:val="00A83ED9"/>
    <w:rsid w:val="00A90028"/>
    <w:rsid w:val="00A94B24"/>
    <w:rsid w:val="00A9789B"/>
    <w:rsid w:val="00AA0E9B"/>
    <w:rsid w:val="00AA32E4"/>
    <w:rsid w:val="00AA6E4C"/>
    <w:rsid w:val="00AB1CE1"/>
    <w:rsid w:val="00AC5A73"/>
    <w:rsid w:val="00AC7A59"/>
    <w:rsid w:val="00AD07B9"/>
    <w:rsid w:val="00AD3A8B"/>
    <w:rsid w:val="00AD59DC"/>
    <w:rsid w:val="00AE049E"/>
    <w:rsid w:val="00AE5591"/>
    <w:rsid w:val="00AE6638"/>
    <w:rsid w:val="00AF08D5"/>
    <w:rsid w:val="00AF2EA4"/>
    <w:rsid w:val="00B00141"/>
    <w:rsid w:val="00B011A0"/>
    <w:rsid w:val="00B01623"/>
    <w:rsid w:val="00B144CA"/>
    <w:rsid w:val="00B24D96"/>
    <w:rsid w:val="00B4047C"/>
    <w:rsid w:val="00B470FB"/>
    <w:rsid w:val="00B47607"/>
    <w:rsid w:val="00B50A5B"/>
    <w:rsid w:val="00B5330A"/>
    <w:rsid w:val="00B62AFE"/>
    <w:rsid w:val="00B65E68"/>
    <w:rsid w:val="00B75762"/>
    <w:rsid w:val="00B75F53"/>
    <w:rsid w:val="00B816F8"/>
    <w:rsid w:val="00B81956"/>
    <w:rsid w:val="00B856B8"/>
    <w:rsid w:val="00B91DE2"/>
    <w:rsid w:val="00B933F0"/>
    <w:rsid w:val="00B944D3"/>
    <w:rsid w:val="00B94EA2"/>
    <w:rsid w:val="00BA03B0"/>
    <w:rsid w:val="00BA1B99"/>
    <w:rsid w:val="00BA7D69"/>
    <w:rsid w:val="00BB0A93"/>
    <w:rsid w:val="00BC148D"/>
    <w:rsid w:val="00BC22D2"/>
    <w:rsid w:val="00BC426A"/>
    <w:rsid w:val="00BD3D4E"/>
    <w:rsid w:val="00BD4766"/>
    <w:rsid w:val="00BD52C5"/>
    <w:rsid w:val="00BD5916"/>
    <w:rsid w:val="00BE2818"/>
    <w:rsid w:val="00BF087A"/>
    <w:rsid w:val="00BF0FA1"/>
    <w:rsid w:val="00BF1465"/>
    <w:rsid w:val="00BF24EC"/>
    <w:rsid w:val="00BF4745"/>
    <w:rsid w:val="00BF4E92"/>
    <w:rsid w:val="00BF77A8"/>
    <w:rsid w:val="00C06F99"/>
    <w:rsid w:val="00C07F50"/>
    <w:rsid w:val="00C13A84"/>
    <w:rsid w:val="00C263D7"/>
    <w:rsid w:val="00C27DB5"/>
    <w:rsid w:val="00C3315B"/>
    <w:rsid w:val="00C35518"/>
    <w:rsid w:val="00C409D7"/>
    <w:rsid w:val="00C52C8B"/>
    <w:rsid w:val="00C60125"/>
    <w:rsid w:val="00C67BA6"/>
    <w:rsid w:val="00C8133E"/>
    <w:rsid w:val="00C81E91"/>
    <w:rsid w:val="00C84C46"/>
    <w:rsid w:val="00C84DF7"/>
    <w:rsid w:val="00C96337"/>
    <w:rsid w:val="00C96BED"/>
    <w:rsid w:val="00C9794C"/>
    <w:rsid w:val="00CA0603"/>
    <w:rsid w:val="00CA19E7"/>
    <w:rsid w:val="00CA1DB9"/>
    <w:rsid w:val="00CA3307"/>
    <w:rsid w:val="00CB44D2"/>
    <w:rsid w:val="00CB4CAA"/>
    <w:rsid w:val="00CC1F23"/>
    <w:rsid w:val="00CC54C5"/>
    <w:rsid w:val="00CC5944"/>
    <w:rsid w:val="00CD3218"/>
    <w:rsid w:val="00CD4DF8"/>
    <w:rsid w:val="00CD6E91"/>
    <w:rsid w:val="00CF10B9"/>
    <w:rsid w:val="00CF1F70"/>
    <w:rsid w:val="00CF7434"/>
    <w:rsid w:val="00CF75AC"/>
    <w:rsid w:val="00D03624"/>
    <w:rsid w:val="00D04D58"/>
    <w:rsid w:val="00D05409"/>
    <w:rsid w:val="00D10A38"/>
    <w:rsid w:val="00D14551"/>
    <w:rsid w:val="00D2058A"/>
    <w:rsid w:val="00D2237B"/>
    <w:rsid w:val="00D23C80"/>
    <w:rsid w:val="00D328FC"/>
    <w:rsid w:val="00D350DE"/>
    <w:rsid w:val="00D36189"/>
    <w:rsid w:val="00D367EE"/>
    <w:rsid w:val="00D47619"/>
    <w:rsid w:val="00D51682"/>
    <w:rsid w:val="00D539A0"/>
    <w:rsid w:val="00D57112"/>
    <w:rsid w:val="00D607AB"/>
    <w:rsid w:val="00D715BB"/>
    <w:rsid w:val="00D80C64"/>
    <w:rsid w:val="00D81549"/>
    <w:rsid w:val="00D86474"/>
    <w:rsid w:val="00D870DE"/>
    <w:rsid w:val="00D95B30"/>
    <w:rsid w:val="00D9672B"/>
    <w:rsid w:val="00DA058D"/>
    <w:rsid w:val="00DA16FE"/>
    <w:rsid w:val="00DB0D93"/>
    <w:rsid w:val="00DB1A75"/>
    <w:rsid w:val="00DD02FD"/>
    <w:rsid w:val="00DD3A14"/>
    <w:rsid w:val="00DD3F2D"/>
    <w:rsid w:val="00DD66AC"/>
    <w:rsid w:val="00DD734F"/>
    <w:rsid w:val="00DE06F1"/>
    <w:rsid w:val="00DE274D"/>
    <w:rsid w:val="00DE2FD4"/>
    <w:rsid w:val="00DE3DF5"/>
    <w:rsid w:val="00DF0713"/>
    <w:rsid w:val="00E01485"/>
    <w:rsid w:val="00E11D2B"/>
    <w:rsid w:val="00E15007"/>
    <w:rsid w:val="00E208CF"/>
    <w:rsid w:val="00E23D26"/>
    <w:rsid w:val="00E243EA"/>
    <w:rsid w:val="00E2607F"/>
    <w:rsid w:val="00E26906"/>
    <w:rsid w:val="00E33A25"/>
    <w:rsid w:val="00E36106"/>
    <w:rsid w:val="00E4188B"/>
    <w:rsid w:val="00E4755B"/>
    <w:rsid w:val="00E53A6D"/>
    <w:rsid w:val="00E54C4D"/>
    <w:rsid w:val="00E56328"/>
    <w:rsid w:val="00E57F55"/>
    <w:rsid w:val="00E61447"/>
    <w:rsid w:val="00E62C47"/>
    <w:rsid w:val="00E63D20"/>
    <w:rsid w:val="00E64257"/>
    <w:rsid w:val="00E660C8"/>
    <w:rsid w:val="00E94CB7"/>
    <w:rsid w:val="00EA01A2"/>
    <w:rsid w:val="00EA568C"/>
    <w:rsid w:val="00EA6BE9"/>
    <w:rsid w:val="00EA767F"/>
    <w:rsid w:val="00EB59EE"/>
    <w:rsid w:val="00EC1756"/>
    <w:rsid w:val="00EF12B6"/>
    <w:rsid w:val="00EF16D0"/>
    <w:rsid w:val="00EF2937"/>
    <w:rsid w:val="00F02E39"/>
    <w:rsid w:val="00F10AFE"/>
    <w:rsid w:val="00F12069"/>
    <w:rsid w:val="00F16F36"/>
    <w:rsid w:val="00F178CA"/>
    <w:rsid w:val="00F22350"/>
    <w:rsid w:val="00F31004"/>
    <w:rsid w:val="00F4458C"/>
    <w:rsid w:val="00F4743C"/>
    <w:rsid w:val="00F56157"/>
    <w:rsid w:val="00F64167"/>
    <w:rsid w:val="00F6673B"/>
    <w:rsid w:val="00F721AD"/>
    <w:rsid w:val="00F7766B"/>
    <w:rsid w:val="00F77AAD"/>
    <w:rsid w:val="00F82A95"/>
    <w:rsid w:val="00F830EC"/>
    <w:rsid w:val="00F916C4"/>
    <w:rsid w:val="00F92E6A"/>
    <w:rsid w:val="00FA14DA"/>
    <w:rsid w:val="00FA1785"/>
    <w:rsid w:val="00FB097B"/>
    <w:rsid w:val="00FB5CD5"/>
    <w:rsid w:val="00FC0313"/>
    <w:rsid w:val="00FC339D"/>
    <w:rsid w:val="00FC65FC"/>
    <w:rsid w:val="00FD2AF4"/>
    <w:rsid w:val="00FD3390"/>
    <w:rsid w:val="00FE1B0D"/>
    <w:rsid w:val="00FE2DEA"/>
    <w:rsid w:val="00FE781D"/>
    <w:rsid w:val="00FF1D26"/>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4F9A-3421-4D93-832E-8BA063ED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Pages>
  <Words>781</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TEST</cp:lastModifiedBy>
  <cp:revision>363</cp:revision>
  <cp:lastPrinted>2022-02-28T08:58:00Z</cp:lastPrinted>
  <dcterms:created xsi:type="dcterms:W3CDTF">2021-06-28T12:08:00Z</dcterms:created>
  <dcterms:modified xsi:type="dcterms:W3CDTF">2026-02-05T22:23:00Z</dcterms:modified>
</cp:coreProperties>
</file>